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7" w:rsidRDefault="00E20B57" w:rsidP="00FB39CA">
      <w:pPr>
        <w:rPr>
          <w:rFonts w:ascii="Times New Roman" w:hAnsi="Times New Roman" w:cs="Times New Roman"/>
          <w:sz w:val="28"/>
          <w:szCs w:val="28"/>
        </w:rPr>
      </w:pPr>
    </w:p>
    <w:p w:rsidR="00E20B57" w:rsidRDefault="00E20B57" w:rsidP="00FB39CA">
      <w:pPr>
        <w:rPr>
          <w:rFonts w:ascii="Times New Roman" w:hAnsi="Times New Roman" w:cs="Times New Roman"/>
          <w:sz w:val="28"/>
          <w:szCs w:val="28"/>
        </w:rPr>
      </w:pPr>
    </w:p>
    <w:p w:rsidR="00E20B57" w:rsidRDefault="00E20B57" w:rsidP="00FB39CA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РАССМОТРЕНО</w:t>
      </w:r>
    </w:p>
    <w:p w:rsidR="00E20B57" w:rsidRPr="007B1DE4" w:rsidRDefault="00E20B57" w:rsidP="00FB39CA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Протокол №_____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1DE4">
        <w:rPr>
          <w:rFonts w:ascii="Times New Roman" w:hAnsi="Times New Roman" w:cs="Times New Roman"/>
          <w:sz w:val="28"/>
          <w:szCs w:val="28"/>
        </w:rPr>
        <w:t xml:space="preserve">____   </w:t>
      </w:r>
    </w:p>
    <w:p w:rsidR="00E20B57" w:rsidRDefault="00E20B57" w:rsidP="00FB39CA">
      <w:pPr>
        <w:ind w:right="20"/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E20B57" w:rsidRDefault="00E20B57" w:rsidP="00FB39CA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E20B57" w:rsidRDefault="00E20B57" w:rsidP="00FB39CA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E20B57" w:rsidRDefault="00E20B57" w:rsidP="00FB39CA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E20B57" w:rsidRDefault="00E20B57" w:rsidP="00FB39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B57" w:rsidRPr="007B1DE4" w:rsidRDefault="00E20B57" w:rsidP="00FB39CA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20B57" w:rsidRPr="007B1DE4" w:rsidRDefault="00E20B57" w:rsidP="00FB39CA">
      <w:pPr>
        <w:rPr>
          <w:rFonts w:ascii="Times New Roman" w:hAnsi="Times New Roman" w:cs="Times New Roman"/>
          <w:sz w:val="28"/>
          <w:szCs w:val="28"/>
        </w:rPr>
      </w:pPr>
    </w:p>
    <w:p w:rsidR="00E20B57" w:rsidRPr="007B1DE4" w:rsidRDefault="00E20B57" w:rsidP="00FB39CA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 xml:space="preserve">Директор МБОУ ДЮСШ                    </w:t>
      </w:r>
    </w:p>
    <w:p w:rsidR="00E20B57" w:rsidRPr="007B1DE4" w:rsidRDefault="00E20B57" w:rsidP="00FB39CA">
      <w:pPr>
        <w:rPr>
          <w:rFonts w:ascii="Times New Roman" w:hAnsi="Times New Roman" w:cs="Times New Roman"/>
          <w:sz w:val="28"/>
          <w:szCs w:val="28"/>
        </w:rPr>
      </w:pPr>
      <w:r w:rsidRPr="007B1DE4">
        <w:rPr>
          <w:rFonts w:ascii="Times New Roman" w:hAnsi="Times New Roman" w:cs="Times New Roman"/>
          <w:sz w:val="28"/>
          <w:szCs w:val="28"/>
        </w:rPr>
        <w:t>________Т.Ю. Макухина</w:t>
      </w:r>
    </w:p>
    <w:p w:rsidR="00E20B57" w:rsidRPr="007B1DE4" w:rsidRDefault="00E20B57" w:rsidP="00FB3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</w:t>
      </w:r>
      <w:r w:rsidRPr="007B1DE4">
        <w:rPr>
          <w:rFonts w:ascii="Times New Roman" w:hAnsi="Times New Roman" w:cs="Times New Roman"/>
          <w:sz w:val="28"/>
          <w:szCs w:val="28"/>
        </w:rPr>
        <w:t xml:space="preserve">1»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7B1DE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B1DE4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B1DE4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E20B57" w:rsidRDefault="00E20B57" w:rsidP="00FB3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_18/6_от 31.05.2016г</w:t>
      </w:r>
    </w:p>
    <w:p w:rsidR="00E20B57" w:rsidRDefault="00E20B57" w:rsidP="00AF701B">
      <w:pPr>
        <w:pStyle w:val="20"/>
        <w:shd w:val="clear" w:color="auto" w:fill="auto"/>
        <w:jc w:val="center"/>
        <w:rPr>
          <w:sz w:val="28"/>
          <w:szCs w:val="28"/>
        </w:rPr>
        <w:sectPr w:rsidR="00E20B57" w:rsidSect="0010684C">
          <w:pgSz w:w="11906" w:h="16838"/>
          <w:pgMar w:top="899" w:right="850" w:bottom="1134" w:left="1701" w:header="708" w:footer="708" w:gutter="0"/>
          <w:cols w:num="2" w:space="708"/>
          <w:docGrid w:linePitch="360"/>
        </w:sectPr>
      </w:pPr>
    </w:p>
    <w:p w:rsidR="00E20B57" w:rsidRDefault="00E20B57" w:rsidP="00AF701B">
      <w:pPr>
        <w:pStyle w:val="20"/>
        <w:shd w:val="clear" w:color="auto" w:fill="auto"/>
        <w:jc w:val="center"/>
        <w:rPr>
          <w:sz w:val="28"/>
          <w:szCs w:val="28"/>
        </w:rPr>
      </w:pPr>
    </w:p>
    <w:p w:rsidR="00E20B57" w:rsidRDefault="00E20B57" w:rsidP="00AF701B">
      <w:pPr>
        <w:pStyle w:val="20"/>
        <w:shd w:val="clear" w:color="auto" w:fill="auto"/>
        <w:jc w:val="center"/>
        <w:rPr>
          <w:sz w:val="28"/>
          <w:szCs w:val="28"/>
        </w:rPr>
      </w:pPr>
    </w:p>
    <w:p w:rsidR="00E20B57" w:rsidRDefault="00E20B57" w:rsidP="00AF701B">
      <w:pPr>
        <w:pStyle w:val="2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20B57" w:rsidRPr="00AF701B" w:rsidRDefault="00E20B57" w:rsidP="00FB39CA">
      <w:pPr>
        <w:pStyle w:val="20"/>
        <w:shd w:val="clear" w:color="auto" w:fill="auto"/>
        <w:jc w:val="center"/>
        <w:rPr>
          <w:sz w:val="28"/>
          <w:szCs w:val="28"/>
        </w:rPr>
      </w:pPr>
      <w:r w:rsidRPr="00AF701B">
        <w:rPr>
          <w:sz w:val="28"/>
          <w:szCs w:val="28"/>
        </w:rPr>
        <w:t>о поощрениях обучающихся</w:t>
      </w:r>
      <w:r>
        <w:rPr>
          <w:sz w:val="28"/>
          <w:szCs w:val="28"/>
        </w:rPr>
        <w:t xml:space="preserve"> за успехи учебной, общественной, спортивной деятельности в муниципальном бюджетном образовательном учреждении</w:t>
      </w:r>
      <w:r w:rsidRPr="00AF701B">
        <w:rPr>
          <w:sz w:val="28"/>
          <w:szCs w:val="28"/>
        </w:rPr>
        <w:t xml:space="preserve"> дополнительного образования «Детско-юношеская спортивная школа» станицы</w:t>
      </w:r>
    </w:p>
    <w:p w:rsidR="00E20B57" w:rsidRDefault="00E20B57" w:rsidP="00AF701B">
      <w:pPr>
        <w:pStyle w:val="20"/>
        <w:shd w:val="clear" w:color="auto" w:fill="auto"/>
        <w:ind w:left="20"/>
      </w:pPr>
    </w:p>
    <w:p w:rsidR="00E20B57" w:rsidRDefault="00E20B57" w:rsidP="00AF701B">
      <w:pPr>
        <w:pStyle w:val="20"/>
        <w:shd w:val="clear" w:color="auto" w:fill="auto"/>
        <w:ind w:left="20"/>
      </w:pPr>
    </w:p>
    <w:p w:rsidR="00E20B57" w:rsidRDefault="00E20B57" w:rsidP="00FB39CA">
      <w:pPr>
        <w:pStyle w:val="20"/>
        <w:shd w:val="clear" w:color="auto" w:fill="auto"/>
        <w:ind w:left="20" w:firstLine="547"/>
      </w:pPr>
      <w:r>
        <w:t>I. Общие положения</w:t>
      </w:r>
    </w:p>
    <w:p w:rsidR="00E20B57" w:rsidRDefault="00E20B57" w:rsidP="00FB39CA">
      <w:pPr>
        <w:pStyle w:val="21"/>
        <w:numPr>
          <w:ilvl w:val="0"/>
          <w:numId w:val="1"/>
        </w:numPr>
        <w:shd w:val="clear" w:color="auto" w:fill="auto"/>
        <w:ind w:left="20" w:right="20" w:firstLine="547"/>
      </w:pPr>
      <w:r>
        <w:t xml:space="preserve"> Настоящее положение разработано в соответствии с п. 26, ч.1,статьи 34 Федерального Закона от 29.12.2012 № 273-ФЗ «Об образовании в Российской Федерации».</w:t>
      </w:r>
    </w:p>
    <w:p w:rsidR="00E20B57" w:rsidRDefault="00E20B57" w:rsidP="00FB39CA">
      <w:pPr>
        <w:pStyle w:val="21"/>
        <w:numPr>
          <w:ilvl w:val="0"/>
          <w:numId w:val="1"/>
        </w:numPr>
        <w:shd w:val="clear" w:color="auto" w:fill="auto"/>
        <w:ind w:left="20" w:firstLine="547"/>
      </w:pPr>
      <w:r>
        <w:t xml:space="preserve"> Настоящее положение: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right="20" w:firstLine="547"/>
      </w:pPr>
      <w:r>
        <w:t xml:space="preserve"> определяет порядок и систему применения мер морального и материального поощрения обучающихся муниципального бюджетного учреждения дополнительного образования «Детско-юношеская спортивная школа» (далее - ДЮСШ);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right="20" w:firstLine="547"/>
      </w:pPr>
      <w:r>
        <w:t xml:space="preserve"> регламентирует меры морального и материального поощрения обучающихся в зависимости от их отношения </w:t>
      </w:r>
      <w:proofErr w:type="spellStart"/>
      <w:r>
        <w:t>ксвоим</w:t>
      </w:r>
      <w:proofErr w:type="spellEnd"/>
      <w:r>
        <w:t xml:space="preserve"> правам и обязанностям, соблюдения Правил внутреннего распорядка, участия в школьных и внешкольных творческих конкурсах и спортивных мероприятиях, других формах общественной жизни ДЮСШ;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spacing w:after="304"/>
        <w:ind w:left="20" w:right="20" w:firstLine="547"/>
      </w:pPr>
      <w:r>
        <w:t xml:space="preserve"> изменения и дополнения в настоящее Положение согласуются с Советом обучающихся, представительных органов обучающихся, Советом родителей (законных представителей) несовершеннолетних обучающихся.</w:t>
      </w:r>
    </w:p>
    <w:p w:rsidR="00E20B57" w:rsidRDefault="00E20B57" w:rsidP="00FB39CA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20" w:firstLine="547"/>
      </w:pPr>
      <w:r>
        <w:t xml:space="preserve"> Цель Положения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right="20" w:firstLine="547"/>
      </w:pPr>
      <w:r>
        <w:t xml:space="preserve"> обеспечение в ДЮСШ благоприятной творческой обстановки для плодотворной учёбы и работы;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spacing w:line="317" w:lineRule="exact"/>
        <w:ind w:left="20" w:firstLine="547"/>
      </w:pPr>
      <w:r>
        <w:t xml:space="preserve"> выявление одаренных детей в ДЮСШ;</w:t>
      </w:r>
    </w:p>
    <w:p w:rsidR="00E20B57" w:rsidRDefault="00E20B57" w:rsidP="00FB39CA">
      <w:pPr>
        <w:pStyle w:val="21"/>
        <w:shd w:val="clear" w:color="auto" w:fill="auto"/>
        <w:spacing w:line="317" w:lineRule="exact"/>
        <w:ind w:left="20" w:right="20" w:firstLine="547"/>
      </w:pPr>
      <w:r>
        <w:t>-поддержание порядка, основанного на сознательной дисциплине и демократических началах организации учебного процесса;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spacing w:after="296" w:line="317" w:lineRule="exact"/>
        <w:ind w:left="20" w:firstLine="547"/>
      </w:pPr>
      <w:r>
        <w:t xml:space="preserve"> подготовка обучающихся к ответственной жизни в свободном обществе.</w:t>
      </w:r>
    </w:p>
    <w:p w:rsidR="00E20B57" w:rsidRDefault="00E20B57" w:rsidP="00FB39CA">
      <w:pPr>
        <w:pStyle w:val="20"/>
        <w:numPr>
          <w:ilvl w:val="0"/>
          <w:numId w:val="3"/>
        </w:numPr>
        <w:shd w:val="clear" w:color="auto" w:fill="auto"/>
        <w:ind w:left="20" w:firstLine="547"/>
      </w:pPr>
      <w:r>
        <w:t xml:space="preserve"> Назначение и виды поощрений</w:t>
      </w:r>
    </w:p>
    <w:p w:rsidR="00E20B57" w:rsidRDefault="00E20B57" w:rsidP="00FB39CA">
      <w:pPr>
        <w:pStyle w:val="21"/>
        <w:numPr>
          <w:ilvl w:val="0"/>
          <w:numId w:val="4"/>
        </w:numPr>
        <w:shd w:val="clear" w:color="auto" w:fill="auto"/>
        <w:ind w:left="20" w:right="20" w:firstLine="547"/>
      </w:pPr>
      <w:r>
        <w:t xml:space="preserve"> Разработанный порядок применения к учащимся мер поощрения должен способствовать созданию в ДЮСШ благоприятного микроклимата, равных </w:t>
      </w:r>
      <w:r>
        <w:lastRenderedPageBreak/>
        <w:t>возможностей для учащихся. Система поощрений призвана стимулировать усилия учащихся в учебной, физкультурной, спортивной, общественной деятельности. Содействовать укреплению демократических начал, помочь обучающимся в самооценке своих возможностей.</w:t>
      </w:r>
    </w:p>
    <w:p w:rsidR="00E20B57" w:rsidRDefault="00E20B57" w:rsidP="00FB39CA">
      <w:pPr>
        <w:pStyle w:val="21"/>
        <w:numPr>
          <w:ilvl w:val="0"/>
          <w:numId w:val="4"/>
        </w:numPr>
        <w:shd w:val="clear" w:color="auto" w:fill="auto"/>
        <w:ind w:left="20" w:firstLine="547"/>
      </w:pPr>
      <w:r>
        <w:t xml:space="preserve"> Обучающиеся поощряются за: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right="20" w:firstLine="547"/>
      </w:pPr>
      <w:r>
        <w:t xml:space="preserve"> успешное выступление на спортивных мероприятиях (призовые места в соревнованиях);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«За особые спортивные успехи и результаты» (выпускники ДЮСШ);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постоянное добровольное участие в общественной жизни ДЮСШ.</w:t>
      </w:r>
    </w:p>
    <w:p w:rsidR="00E20B57" w:rsidRDefault="00E20B57" w:rsidP="00FB39CA">
      <w:pPr>
        <w:pStyle w:val="21"/>
        <w:numPr>
          <w:ilvl w:val="0"/>
          <w:numId w:val="4"/>
        </w:numPr>
        <w:shd w:val="clear" w:color="auto" w:fill="auto"/>
        <w:ind w:left="20" w:firstLine="547"/>
      </w:pPr>
      <w:r>
        <w:t xml:space="preserve"> В ДЮСШ применяются следующие виды поощрений: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объявление благодарности;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награждение «Почетной грамотой» ДЮСШ;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награждение благодарственным письмом родителей;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right="20" w:firstLine="547"/>
      </w:pPr>
      <w:r>
        <w:t xml:space="preserve"> награждение ценным подарком или денежной премией (при наличии внебюджетных средств или средств, получаемых от платных образовательных услуг);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помещение портрета обучающегося на стенд «Гордость школы»;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награждение дипломом, грамотой, свидетельством;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ходатайство о поощрении обучающегося правами учредителя ДЮСШ.</w:t>
      </w:r>
    </w:p>
    <w:p w:rsidR="00E20B57" w:rsidRDefault="00E20B57" w:rsidP="00FB39CA">
      <w:pPr>
        <w:pStyle w:val="21"/>
        <w:numPr>
          <w:ilvl w:val="0"/>
          <w:numId w:val="4"/>
        </w:numPr>
        <w:shd w:val="clear" w:color="auto" w:fill="auto"/>
        <w:ind w:left="20" w:right="20" w:firstLine="547"/>
      </w:pPr>
      <w:r>
        <w:t xml:space="preserve"> Выдвижение обучающегося для публикации материала о нём в российской энциклопедии «Одарённые дети - будущее России», для награждения премией Президента Российской Федерации и другими премиями, для участия в муниципальном конкурсе «Лучший спортсмен года»;</w:t>
      </w:r>
    </w:p>
    <w:p w:rsidR="00E20B57" w:rsidRDefault="00E20B57" w:rsidP="00FB39CA">
      <w:pPr>
        <w:pStyle w:val="21"/>
        <w:numPr>
          <w:ilvl w:val="0"/>
          <w:numId w:val="4"/>
        </w:numPr>
        <w:shd w:val="clear" w:color="auto" w:fill="auto"/>
        <w:ind w:left="20" w:right="20" w:firstLine="547"/>
      </w:pPr>
      <w:r>
        <w:t xml:space="preserve"> Поощрения в форме благодарностей могут выноситься тренером- преподавателем. Это доводится до сведения группы, в которой он обучается.</w:t>
      </w:r>
    </w:p>
    <w:p w:rsidR="00E20B57" w:rsidRDefault="00E20B57" w:rsidP="00FB39CA">
      <w:pPr>
        <w:pStyle w:val="21"/>
        <w:numPr>
          <w:ilvl w:val="0"/>
          <w:numId w:val="4"/>
        </w:numPr>
        <w:shd w:val="clear" w:color="auto" w:fill="auto"/>
        <w:ind w:left="20" w:right="20" w:firstLine="547"/>
      </w:pPr>
      <w:r>
        <w:t xml:space="preserve"> Все другие виды поощрения производятся директором ДЮСШ, который издает приказ по ходатайству любого органа самоуправления, а также тренеров-преподавателей. При этом представление к поощрению за общественно полезный труд и общественную работу должно обсуждаться на собрании коллектива и учитывать мнение учащихся в ДЮСШ.</w:t>
      </w:r>
    </w:p>
    <w:p w:rsidR="00E20B57" w:rsidRDefault="00E20B57" w:rsidP="00FB39CA">
      <w:pPr>
        <w:pStyle w:val="21"/>
        <w:shd w:val="clear" w:color="auto" w:fill="auto"/>
        <w:spacing w:after="300"/>
        <w:ind w:left="20" w:right="20" w:firstLine="547"/>
        <w:jc w:val="left"/>
      </w:pPr>
      <w:r>
        <w:t>Награждение «Почетной грамотой» производится по представлению тренерского совета.</w:t>
      </w:r>
    </w:p>
    <w:p w:rsidR="00E20B57" w:rsidRDefault="00E20B57" w:rsidP="00FB39CA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before="0"/>
        <w:ind w:left="20" w:firstLine="547"/>
      </w:pPr>
      <w:bookmarkStart w:id="1" w:name="bookmark1"/>
      <w:r>
        <w:t>Принципы применения поощрений</w:t>
      </w:r>
      <w:bookmarkEnd w:id="1"/>
    </w:p>
    <w:p w:rsidR="00E20B57" w:rsidRDefault="00E20B57" w:rsidP="00FB39CA">
      <w:pPr>
        <w:pStyle w:val="21"/>
        <w:numPr>
          <w:ilvl w:val="0"/>
          <w:numId w:val="5"/>
        </w:numPr>
        <w:shd w:val="clear" w:color="auto" w:fill="auto"/>
        <w:tabs>
          <w:tab w:val="left" w:pos="2108"/>
        </w:tabs>
        <w:ind w:left="20" w:right="20" w:firstLine="547"/>
      </w:pPr>
      <w:r>
        <w:t>Применение мер поощрения, установленных в ДЮСШ, основано на следующих при</w:t>
      </w:r>
      <w:r w:rsidRPr="00FB39CA">
        <w:rPr>
          <w:rStyle w:val="1"/>
          <w:u w:val="none"/>
        </w:rPr>
        <w:t>нци</w:t>
      </w:r>
      <w:r>
        <w:t>пах: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right="20" w:firstLine="547"/>
      </w:pPr>
      <w:r>
        <w:t xml:space="preserve"> единства требований и равенства условий применения поощрений всех обучающихся;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широкой гласности;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поощрения исключительно за личные заслуги и достижения;</w:t>
      </w:r>
    </w:p>
    <w:p w:rsidR="00E20B57" w:rsidRDefault="00E20B57" w:rsidP="00FB39CA">
      <w:pPr>
        <w:pStyle w:val="21"/>
        <w:numPr>
          <w:ilvl w:val="0"/>
          <w:numId w:val="2"/>
        </w:numPr>
        <w:shd w:val="clear" w:color="auto" w:fill="auto"/>
        <w:ind w:left="20" w:firstLine="547"/>
      </w:pPr>
      <w:r>
        <w:t xml:space="preserve"> стимулирования эффективности и качества деятельности;</w:t>
      </w:r>
    </w:p>
    <w:p w:rsidR="00E20B57" w:rsidRPr="00FB39CA" w:rsidRDefault="00E20B57" w:rsidP="00FB39CA">
      <w:pPr>
        <w:ind w:firstLine="547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B39CA">
        <w:rPr>
          <w:rFonts w:ascii="Times New Roman" w:hAnsi="Times New Roman" w:cs="Times New Roman"/>
          <w:sz w:val="28"/>
          <w:szCs w:val="28"/>
        </w:rPr>
        <w:t>взаимосвязи системы морального и материального поощрения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0B57" w:rsidRPr="00FB39CA" w:rsidSect="00FB39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2F0"/>
    <w:multiLevelType w:val="multilevel"/>
    <w:tmpl w:val="7A9E897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5778B3"/>
    <w:multiLevelType w:val="multilevel"/>
    <w:tmpl w:val="89F4D8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4D6F3B"/>
    <w:multiLevelType w:val="multilevel"/>
    <w:tmpl w:val="0FD234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B76846"/>
    <w:multiLevelType w:val="multilevel"/>
    <w:tmpl w:val="317E34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A27053C"/>
    <w:multiLevelType w:val="multilevel"/>
    <w:tmpl w:val="FAFC5A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B55"/>
    <w:rsid w:val="00023682"/>
    <w:rsid w:val="00053203"/>
    <w:rsid w:val="0010684C"/>
    <w:rsid w:val="003E2B55"/>
    <w:rsid w:val="00593525"/>
    <w:rsid w:val="005D756B"/>
    <w:rsid w:val="00704429"/>
    <w:rsid w:val="0079194D"/>
    <w:rsid w:val="007B1DE4"/>
    <w:rsid w:val="00AF701B"/>
    <w:rsid w:val="00B93AE9"/>
    <w:rsid w:val="00BB791F"/>
    <w:rsid w:val="00C57F20"/>
    <w:rsid w:val="00E20B57"/>
    <w:rsid w:val="00E6044A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1B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F70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uiPriority w:val="99"/>
    <w:locked/>
    <w:rsid w:val="00AF70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F70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AF701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F70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uiPriority w:val="99"/>
    <w:rsid w:val="00AF701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F701B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cp:lastPrinted>2016-07-27T05:49:00Z</cp:lastPrinted>
  <dcterms:created xsi:type="dcterms:W3CDTF">2016-07-21T12:27:00Z</dcterms:created>
  <dcterms:modified xsi:type="dcterms:W3CDTF">2016-07-27T14:30:00Z</dcterms:modified>
</cp:coreProperties>
</file>