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E9" w:rsidRDefault="00617DA4" w:rsidP="007E0FE9">
      <w:pPr>
        <w:tabs>
          <w:tab w:val="left" w:pos="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1418334"/>
            <wp:effectExtent l="0" t="0" r="3175" b="0"/>
            <wp:docPr id="2" name="Рисунок 2" descr="C:\Users\Татьяна\Desktop\Печать\Печать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Печать\Печать 4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E9" w:rsidRDefault="007E0FE9" w:rsidP="007E0FE9">
      <w:pPr>
        <w:tabs>
          <w:tab w:val="left" w:pos="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FE9" w:rsidRDefault="007E0FE9" w:rsidP="007E0FE9">
      <w:pPr>
        <w:tabs>
          <w:tab w:val="left" w:pos="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74C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7E0FE9" w:rsidRPr="00C974CA" w:rsidRDefault="007E0FE9" w:rsidP="007E0FE9">
      <w:pPr>
        <w:tabs>
          <w:tab w:val="left" w:pos="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FE9" w:rsidRPr="00952504" w:rsidRDefault="007E0FE9" w:rsidP="007E0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</w:pPr>
      <w:r w:rsidRPr="00952504">
        <w:rPr>
          <w:rFonts w:ascii="Times New Roman" w:hAnsi="Times New Roman"/>
          <w:sz w:val="28"/>
          <w:szCs w:val="28"/>
        </w:rPr>
        <w:t>О правила</w:t>
      </w:r>
      <w:r w:rsidR="00952504" w:rsidRPr="00952504">
        <w:rPr>
          <w:rFonts w:ascii="Times New Roman" w:hAnsi="Times New Roman"/>
          <w:sz w:val="28"/>
          <w:szCs w:val="28"/>
        </w:rPr>
        <w:t>х</w:t>
      </w:r>
      <w:r w:rsidRPr="00952504">
        <w:rPr>
          <w:rFonts w:ascii="Times New Roman" w:hAnsi="Times New Roman"/>
          <w:sz w:val="28"/>
          <w:szCs w:val="28"/>
        </w:rPr>
        <w:t xml:space="preserve"> внутреннего распорядка учащихся</w:t>
      </w:r>
    </w:p>
    <w:p w:rsidR="007E0FE9" w:rsidRPr="00952504" w:rsidRDefault="007E0FE9" w:rsidP="00E3060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</w:pPr>
    </w:p>
    <w:p w:rsidR="007A45FF" w:rsidRPr="00952504" w:rsidRDefault="007A45FF" w:rsidP="007E0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95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A45FF" w:rsidRPr="008D32CF" w:rsidRDefault="007A45FF" w:rsidP="00495C9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</w:t>
      </w:r>
      <w:r w:rsidR="007E0FE9"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 от 29.12.2012 г. №273-ФЗ «</w:t>
      </w: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7E0FE9"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25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r w:rsidRPr="009525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</w:t>
      </w:r>
      <w:r w:rsidR="003059AC"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="003059AC"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3059AC"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29.08.2013 г. №1008 «Об утверждении Порядка организации и осуществления образовательной </w:t>
      </w:r>
      <w:r w:rsidR="003059AC" w:rsidRPr="008D3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дополнительным общеобразовательным программам»   (зарегистрировано в Минюсте РФ 27.11</w:t>
      </w:r>
      <w:r w:rsidR="00E3060E" w:rsidRPr="008D3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59AC" w:rsidRPr="008D32CF">
        <w:rPr>
          <w:rFonts w:ascii="Times New Roman" w:eastAsia="Times New Roman" w:hAnsi="Times New Roman" w:cs="Times New Roman"/>
          <w:sz w:val="28"/>
          <w:szCs w:val="28"/>
          <w:lang w:eastAsia="ru-RU"/>
        </w:rPr>
        <w:t>2013.</w:t>
      </w:r>
      <w:proofErr w:type="gramEnd"/>
      <w:r w:rsidR="003059AC" w:rsidRPr="008D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59AC" w:rsidRPr="008D3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№30468),</w:t>
      </w:r>
      <w:r w:rsidRPr="008D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Методическими рекомендациями по организации спортивной подготовки в Российской Федерации, утвержденные приказом </w:t>
      </w:r>
      <w:proofErr w:type="spellStart"/>
      <w:r w:rsidRPr="008D32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proofErr w:type="gramEnd"/>
      <w:r w:rsidRPr="008D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24.10.2012 года №</w:t>
      </w:r>
      <w:bookmarkStart w:id="0" w:name="_GoBack"/>
      <w:bookmarkEnd w:id="0"/>
      <w:r w:rsidRPr="008D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325, </w:t>
      </w:r>
      <w:r w:rsidR="00495C94" w:rsidRPr="008D32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4 июля 2014 г. N 41 г. Москва </w:t>
      </w:r>
      <w:r w:rsidR="00495C94" w:rsidRPr="008D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</w:t>
      </w:r>
      <w:r w:rsidRPr="008D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E3060E" w:rsidRPr="008D32CF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Pr="008D3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Данное Положение является локальным актом, регламентирующим </w:t>
      </w:r>
      <w:r w:rsidRPr="0095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администрации муниципального бюджетного учреждения дополнительного образ</w:t>
      </w:r>
      <w:r w:rsidR="003B7F6A" w:rsidRPr="0095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 </w:t>
      </w:r>
      <w:r w:rsidRPr="0095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«Детско-юношеская спортивная школа» </w:t>
      </w:r>
      <w:r w:rsidR="003B7F6A" w:rsidRPr="0095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по тексту – МБУ</w:t>
      </w:r>
      <w:r w:rsidRPr="0095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3B7F6A" w:rsidRPr="0095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ДЮСШ)  о порядке комплектования объединений.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        Задачами настоящего Положения являются: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регламентация условий наполняемости групп;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зачисления и перевода в объединения;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5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движения обучающихся в объединениях;</w:t>
      </w:r>
      <w:proofErr w:type="gramEnd"/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координация действий по наполняемости объединений.</w:t>
      </w:r>
    </w:p>
    <w:p w:rsidR="00617DA4" w:rsidRPr="00952504" w:rsidRDefault="00617DA4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45FF" w:rsidRPr="00952504" w:rsidRDefault="007A45FF" w:rsidP="00E3060E">
      <w:pPr>
        <w:shd w:val="clear" w:color="auto" w:fill="FFFFFF"/>
        <w:spacing w:after="0" w:line="240" w:lineRule="auto"/>
        <w:ind w:left="45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95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комплектования объединений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left="45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left="45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       Комплектование объединений на учебный год проводится в два этапа: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этап</w:t>
      </w: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: с 1 по 15 сентября каждого учебного года.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комплектован</w:t>
      </w:r>
      <w:r w:rsidR="003B7F6A"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основного состава детей МБУ</w:t>
      </w: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ДЮСШ (по результатам итоговой аттестации).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2 этап:</w:t>
      </w: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  с 15 по 30 сентября каждого учебного года.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Окончательное комплектование объединений согласно тарификации и плана комплектования учебных групп (с учетом вновь принятых детей).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набор в объединения проводится в течение учебного года при наличии свободных мест при условии обязательной сдачи минимума за прошедший период обучения.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        Наполняемость объединений определяется в соответствии с Методическими рекомендациями по организации спортивной подготовки в Российской Федерации, утвержденные приказом </w:t>
      </w:r>
      <w:proofErr w:type="spellStart"/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24.10.2012 года № 325.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7DA4" w:rsidRPr="00952504" w:rsidRDefault="00617DA4" w:rsidP="00E3060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Наполняемость объединений по этапам подготовки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333"/>
        <w:gridCol w:w="2015"/>
        <w:gridCol w:w="2316"/>
        <w:gridCol w:w="2188"/>
      </w:tblGrid>
      <w:tr w:rsidR="007A45FF" w:rsidRPr="00952504" w:rsidTr="007A45FF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подготовки</w:t>
            </w:r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обучения (лет)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наполняемость групп (чел.)</w:t>
            </w:r>
          </w:p>
        </w:tc>
        <w:tc>
          <w:tcPr>
            <w:tcW w:w="2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Оптимальный (рекомендуемый) количественный состав группы (чел.)</w:t>
            </w:r>
          </w:p>
        </w:tc>
        <w:tc>
          <w:tcPr>
            <w:tcW w:w="2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количественный состав группы (чел.)</w:t>
            </w:r>
          </w:p>
        </w:tc>
      </w:tr>
      <w:tr w:rsidR="007A45FF" w:rsidRPr="00952504" w:rsidTr="007A45FF"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 обучения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</w:t>
            </w:r>
          </w:p>
        </w:tc>
      </w:tr>
      <w:tr w:rsidR="007A45FF" w:rsidRPr="00952504" w:rsidTr="007A45FF">
        <w:tc>
          <w:tcPr>
            <w:tcW w:w="25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</w:t>
            </w:r>
          </w:p>
        </w:tc>
      </w:tr>
      <w:tr w:rsidR="007A45FF" w:rsidRPr="00952504" w:rsidTr="007A45FF">
        <w:tc>
          <w:tcPr>
            <w:tcW w:w="25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18</w:t>
            </w:r>
          </w:p>
        </w:tc>
      </w:tr>
      <w:tr w:rsidR="007A45FF" w:rsidRPr="00952504" w:rsidTr="007A45FF"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</w:t>
            </w:r>
          </w:p>
        </w:tc>
      </w:tr>
      <w:tr w:rsidR="007A45FF" w:rsidRPr="00952504" w:rsidTr="007A45FF">
        <w:tc>
          <w:tcPr>
            <w:tcW w:w="25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</w:t>
            </w:r>
          </w:p>
        </w:tc>
      </w:tr>
      <w:tr w:rsidR="007A45FF" w:rsidRPr="00952504" w:rsidTr="007A45FF">
        <w:tc>
          <w:tcPr>
            <w:tcW w:w="25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(спортивной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</w:t>
            </w:r>
          </w:p>
        </w:tc>
      </w:tr>
      <w:tr w:rsidR="007A45FF" w:rsidRPr="00952504" w:rsidTr="007A45FF">
        <w:tc>
          <w:tcPr>
            <w:tcW w:w="25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специализации)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13</w:t>
            </w:r>
          </w:p>
        </w:tc>
      </w:tr>
      <w:tr w:rsidR="007A45FF" w:rsidRPr="00952504" w:rsidTr="007A45FF">
        <w:tc>
          <w:tcPr>
            <w:tcW w:w="25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13</w:t>
            </w:r>
          </w:p>
        </w:tc>
      </w:tr>
      <w:tr w:rsidR="007A45FF" w:rsidRPr="00952504" w:rsidTr="007A45FF"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5FF" w:rsidRPr="00952504" w:rsidRDefault="007A45FF" w:rsidP="00E3060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12</w:t>
            </w:r>
          </w:p>
        </w:tc>
      </w:tr>
    </w:tbl>
    <w:p w:rsidR="00617DA4" w:rsidRPr="00952504" w:rsidRDefault="00617DA4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 Порядок зачисления в объединения осуществляется в соответствии с Уставом школы.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  На спортивно-оздоровительный этап зачисляются как вновь прибывшие дети, так и обучающиеся в школе от 6 до 18 лет, которые по каким-либо причинам не имеют возможности в повышении своего спортивного мастерства или не являются перспективными в избранном виде спорта, но желают продолжить занятия избранным видом спорта. 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5C94" w:rsidRPr="00952504" w:rsidRDefault="007A45FF" w:rsidP="00495C94">
      <w:pPr>
        <w:jc w:val="center"/>
        <w:rPr>
          <w:b/>
          <w:bCs/>
          <w:sz w:val="28"/>
          <w:szCs w:val="28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На этап начальной подготовки зачисляются все желающие, не имеющи</w:t>
      </w:r>
      <w:r w:rsidR="00495C94"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медицинских противопоказаний </w:t>
      </w:r>
      <w:r w:rsidR="00495C94" w:rsidRPr="00952504">
        <w:rPr>
          <w:sz w:val="28"/>
          <w:szCs w:val="28"/>
        </w:rPr>
        <w:t xml:space="preserve"> </w:t>
      </w:r>
      <w:r w:rsidR="00495C94" w:rsidRPr="00952504">
        <w:rPr>
          <w:rFonts w:ascii="Times New Roman" w:hAnsi="Times New Roman" w:cs="Times New Roman"/>
          <w:sz w:val="28"/>
          <w:szCs w:val="28"/>
        </w:rPr>
        <w:t xml:space="preserve">к занятию соответствующим видом спорта </w:t>
      </w:r>
      <w:r w:rsidR="00495C94" w:rsidRPr="00952504">
        <w:rPr>
          <w:rFonts w:ascii="Times New Roman" w:hAnsi="Times New Roman" w:cs="Times New Roman"/>
          <w:bCs/>
          <w:sz w:val="28"/>
          <w:szCs w:val="28"/>
        </w:rPr>
        <w:t>СанПиН 2.4.4.3172-14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На учебно-тренировочный этап подготовки зачисляются здоровые обучающиеся, прошедшие не менее одного года обучения на этапе начальной подготовки и выполнившие требования образовательной программы данного этапа обучения, при условии сдачи контрольно-переводных нормативов, соответствующих данному году или этапу обучения.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отдельных случаях обучающиеся, не прошедшие последовательно обучение по этапам спортивной подготовки и не отвечающие требованиям установленного возраста, по решению педагогического совета могут быть досрочно зачислены в учебно-тренировочные группы при выполнении ими условий, предусмотренных образовательной программой для перевода по годам обучения:</w:t>
      </w:r>
      <w:proofErr w:type="gramEnd"/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обязательной сдачей практического зачета по общей физической подготовке (ОФП) и специальной физической подготовке (СФП), технико-тактической подготовке (ТТП) (если это необходимо);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(выполнение) спортивного разряда, спортивного звания по избранному виду спорта (если это предусмотрено в образовательной программе данного вида спорта).</w:t>
      </w:r>
    </w:p>
    <w:p w:rsidR="007A45FF" w:rsidRPr="00952504" w:rsidRDefault="007A45FF" w:rsidP="00495C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         Минимальный возраст зачисления детей на этап начальной подготовки 1 года обучения определяется в соответствии </w:t>
      </w:r>
      <w:r w:rsidR="00495C94"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 ДЮСШ</w:t>
      </w:r>
    </w:p>
    <w:p w:rsidR="007A45FF" w:rsidRPr="00952504" w:rsidRDefault="007A45FF" w:rsidP="00495C94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95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аттестации и перевода на следующий этап обучения</w:t>
      </w:r>
    </w:p>
    <w:p w:rsidR="007A45FF" w:rsidRPr="00952504" w:rsidRDefault="007A45FF" w:rsidP="00495C94">
      <w:pPr>
        <w:shd w:val="clear" w:color="auto" w:fill="FFFFFF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Порядок и условия проведения аттестации воспитанников Школы определяется Положением "О порядке аттестации обучающихся в муниципальном бюджетном учреждении дополнительного образования  "Детско-юношеская спортивная школа", а также учебными образовательными программами.</w:t>
      </w:r>
    </w:p>
    <w:p w:rsidR="007A45FF" w:rsidRPr="00952504" w:rsidRDefault="007A45FF" w:rsidP="00495C94">
      <w:pPr>
        <w:shd w:val="clear" w:color="auto" w:fill="FFFFFF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 Формами итоговой аттестации являются тестирование по теоретической подготовке, практический зачет по общей физической, специальной физической и технико-тактической подготовке. </w:t>
      </w:r>
    </w:p>
    <w:p w:rsidR="007A45FF" w:rsidRPr="00952504" w:rsidRDefault="007A45FF" w:rsidP="00495C94">
      <w:pPr>
        <w:shd w:val="clear" w:color="auto" w:fill="FFFFFF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Перевод </w:t>
      </w:r>
      <w:proofErr w:type="gramStart"/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группу следующего года обучения или этап подготовки проводится по результатам сдачи итоговой аттестации. При переводе также учитываются:</w:t>
      </w:r>
    </w:p>
    <w:p w:rsidR="007A45FF" w:rsidRPr="00952504" w:rsidRDefault="007A45FF" w:rsidP="00495C94">
      <w:pPr>
        <w:shd w:val="clear" w:color="auto" w:fill="FFFFFF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участия в соревнованиях;</w:t>
      </w:r>
    </w:p>
    <w:p w:rsidR="007A45FF" w:rsidRPr="00952504" w:rsidRDefault="007A45FF" w:rsidP="00495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5FF" w:rsidRPr="00952504" w:rsidRDefault="007A45FF" w:rsidP="00495C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разрядных требований, установленных для каждого года обучения и вида спорта.</w:t>
      </w:r>
    </w:p>
    <w:p w:rsidR="007A45FF" w:rsidRPr="00952504" w:rsidRDefault="007A45FF" w:rsidP="00495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Для проведения итоговой аттестации в школе создается комиссия, состав которой утверждается приказом директора школы. Результаты итоговой аттестации оформляются протоколом.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A45FF" w:rsidRPr="00952504" w:rsidRDefault="007A45FF" w:rsidP="00495C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результатов итоговой аттестации проводится согласно требованиям учебной образовательной программы по избранному виду спорта с учетом физических показателей развития ребенка </w:t>
      </w:r>
    </w:p>
    <w:p w:rsidR="00495C94" w:rsidRPr="00952504" w:rsidRDefault="00495C94" w:rsidP="00495C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Решение о переводе </w:t>
      </w:r>
      <w:proofErr w:type="gramStart"/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на заседании педагогического совета.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Результаты итоговой аттестации не могут служить основанием для отчисления </w:t>
      </w:r>
      <w:proofErr w:type="gramStart"/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образовательного учреждения.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Обучающиеся, не выполнившие требования образовательной программы, по решению педагогического совета могут быть оставлены повторно (не более одного раза на каждом году обучения) в группе того же года обучения или продолжить обучение в спортивно-оздоровительных группах.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5FF" w:rsidRPr="00952504" w:rsidRDefault="007A45FF" w:rsidP="00495C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Перевод </w:t>
      </w:r>
      <w:proofErr w:type="gramStart"/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одной группы в другую на другой вид спорта осуществляется по письменному заявлению тренера-преподавателя той группы, из которой переводится обучающийся. Основанием для перевода является приказ директора </w:t>
      </w:r>
      <w:r w:rsidR="00495C94"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ДЮСШ.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При переводе обучающегося из одного образовательного учреждения в другое на учебно-тренировочный этап или в группы начальной подготовки второго и третьего года обучения помимо </w:t>
      </w:r>
      <w:proofErr w:type="gramStart"/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proofErr w:type="gramEnd"/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при приеме в </w:t>
      </w:r>
      <w:r w:rsidR="00495C94"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предоставить справку из учреждения, в котором раньше обучался ребенок, о завершении предыдущего года обучения, приказ о присвоении необходимого разряда для зачисления в данную группу.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5FF" w:rsidRPr="00952504" w:rsidRDefault="007A45FF" w:rsidP="00E30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95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Выпуск </w:t>
      </w:r>
      <w:proofErr w:type="gramStart"/>
      <w:r w:rsidRPr="0095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7A45FF" w:rsidRPr="00952504" w:rsidRDefault="007A45FF" w:rsidP="00E3060E">
      <w:pPr>
        <w:shd w:val="clear" w:color="auto" w:fill="FFFFFF"/>
        <w:spacing w:after="0" w:line="240" w:lineRule="auto"/>
        <w:ind w:left="435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left="4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Выпускниками Школы считаются обучающиеся, прошедшие обучение на всех этапах подготовки и выполнившие требования образовательной программы в избранном виде спорта.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left="4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left="4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4.2. Выпуск </w:t>
      </w:r>
      <w:proofErr w:type="gramStart"/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приказом директора.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left="4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</w:p>
    <w:p w:rsidR="007A45FF" w:rsidRPr="00952504" w:rsidRDefault="007A45FF" w:rsidP="00E30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95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left="435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 При комплектовании объединений тренер-преподаватель обязан подать в учебную часть: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Списки детей, зачисленных в объединения, в которых указано: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этап и год обучения;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спорта;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ФИ учащихся;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рождения;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поступления в МБУ</w:t>
      </w:r>
      <w:r w:rsidR="003059AC"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«ДЮСШ»;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разряд (если есть);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прохождения медицинского осмотра.</w:t>
      </w:r>
    </w:p>
    <w:p w:rsidR="007A45FF" w:rsidRPr="00952504" w:rsidRDefault="007A45FF" w:rsidP="00E3060E">
      <w:pPr>
        <w:shd w:val="clear" w:color="auto" w:fill="FFFFFF"/>
        <w:spacing w:before="30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left="39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Личные дела </w:t>
      </w:r>
      <w:proofErr w:type="gramStart"/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должны быть: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заявление родителей (законных представителей) </w:t>
      </w:r>
      <w:proofErr w:type="gramStart"/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медицинская справка о состоянии здоровья ребенка с допуском к занятиям избранным видом спорта;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рождении ребенка (с 14 лет – копия паспорта);</w:t>
      </w:r>
    </w:p>
    <w:p w:rsidR="007A45FF" w:rsidRPr="00952504" w:rsidRDefault="007A45FF" w:rsidP="00E306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индивидуальная карта </w:t>
      </w:r>
      <w:proofErr w:type="gramStart"/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52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100" w:rsidRPr="00952504" w:rsidRDefault="00997100" w:rsidP="00E3060E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3060E" w:rsidRPr="00952504" w:rsidRDefault="00E3060E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E3060E" w:rsidRPr="00952504" w:rsidSect="007E0F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E3909"/>
    <w:multiLevelType w:val="multilevel"/>
    <w:tmpl w:val="963C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6169D4"/>
    <w:multiLevelType w:val="multilevel"/>
    <w:tmpl w:val="4B5C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7D"/>
    <w:rsid w:val="00250B79"/>
    <w:rsid w:val="003059AC"/>
    <w:rsid w:val="003B7F6A"/>
    <w:rsid w:val="00495C94"/>
    <w:rsid w:val="00617DA4"/>
    <w:rsid w:val="00767A7D"/>
    <w:rsid w:val="007A45FF"/>
    <w:rsid w:val="007E0FE9"/>
    <w:rsid w:val="008D32CF"/>
    <w:rsid w:val="00952504"/>
    <w:rsid w:val="00997100"/>
    <w:rsid w:val="00E3060E"/>
    <w:rsid w:val="00E8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5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5FF"/>
    <w:rPr>
      <w:b/>
      <w:bCs/>
    </w:rPr>
  </w:style>
  <w:style w:type="character" w:customStyle="1" w:styleId="apple-converted-space">
    <w:name w:val="apple-converted-space"/>
    <w:basedOn w:val="a0"/>
    <w:rsid w:val="007A45FF"/>
  </w:style>
  <w:style w:type="character" w:styleId="a5">
    <w:name w:val="Hyperlink"/>
    <w:basedOn w:val="a0"/>
    <w:uiPriority w:val="99"/>
    <w:semiHidden/>
    <w:unhideWhenUsed/>
    <w:rsid w:val="007A45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5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5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5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5FF"/>
    <w:rPr>
      <w:b/>
      <w:bCs/>
    </w:rPr>
  </w:style>
  <w:style w:type="character" w:customStyle="1" w:styleId="apple-converted-space">
    <w:name w:val="apple-converted-space"/>
    <w:basedOn w:val="a0"/>
    <w:rsid w:val="007A45FF"/>
  </w:style>
  <w:style w:type="character" w:styleId="a5">
    <w:name w:val="Hyperlink"/>
    <w:basedOn w:val="a0"/>
    <w:uiPriority w:val="99"/>
    <w:semiHidden/>
    <w:unhideWhenUsed/>
    <w:rsid w:val="007A45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5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5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5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431">
                      <w:marLeft w:val="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57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283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2016-02-07T05:32:00Z</dcterms:created>
  <dcterms:modified xsi:type="dcterms:W3CDTF">2016-02-13T05:28:00Z</dcterms:modified>
</cp:coreProperties>
</file>