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23" w:rsidRDefault="00F37523" w:rsidP="00F3752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Start w:id="1" w:name="bookmark1"/>
      <w:bookmarkEnd w:id="0"/>
      <w:r>
        <w:rPr>
          <w:rFonts w:ascii="Times New Roman" w:hAnsi="Times New Roman"/>
          <w:sz w:val="28"/>
          <w:szCs w:val="28"/>
        </w:rPr>
        <w:t xml:space="preserve">РАССМОТРЕНО </w:t>
      </w:r>
    </w:p>
    <w:p w:rsidR="00F37523" w:rsidRDefault="00F37523" w:rsidP="00F375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№___1______   </w:t>
      </w:r>
    </w:p>
    <w:p w:rsidR="00F37523" w:rsidRDefault="00F37523" w:rsidP="00F375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педагогическом совете </w:t>
      </w:r>
    </w:p>
    <w:p w:rsidR="00F37523" w:rsidRDefault="00F37523" w:rsidP="00F375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24.08.2020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523" w:rsidRDefault="00F37523" w:rsidP="00F37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23" w:rsidRDefault="00F37523" w:rsidP="00F37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F37523" w:rsidRDefault="00F37523" w:rsidP="00F37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ДЮСШ                    </w:t>
      </w:r>
    </w:p>
    <w:p w:rsidR="00F37523" w:rsidRDefault="00F37523" w:rsidP="00F37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________Т.Ю. Макухина</w:t>
      </w:r>
    </w:p>
    <w:p w:rsidR="00F37523" w:rsidRDefault="00F37523" w:rsidP="00F37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«24»августа  2020 г.                                </w:t>
      </w:r>
    </w:p>
    <w:p w:rsidR="00F37523" w:rsidRDefault="00F37523" w:rsidP="00F37523">
      <w:pPr>
        <w:pStyle w:val="40"/>
        <w:shd w:val="clear" w:color="auto" w:fill="auto"/>
        <w:spacing w:before="0" w:after="0" w:line="240" w:lineRule="auto"/>
        <w:jc w:val="left"/>
        <w:rPr>
          <w:b w:val="0"/>
          <w:color w:val="000000"/>
          <w:lang w:bidi="ru-RU"/>
        </w:rPr>
      </w:pPr>
      <w:r>
        <w:rPr>
          <w:b w:val="0"/>
          <w:u w:val="single"/>
        </w:rPr>
        <w:t>Приказ № 3 от 24.08.2020</w:t>
      </w:r>
    </w:p>
    <w:p w:rsidR="00F37523" w:rsidRDefault="00F37523" w:rsidP="00804F8E">
      <w:pPr>
        <w:widowControl w:val="0"/>
        <w:numPr>
          <w:ilvl w:val="0"/>
          <w:numId w:val="1"/>
        </w:numPr>
        <w:tabs>
          <w:tab w:val="left" w:pos="1772"/>
        </w:tabs>
        <w:spacing w:after="298" w:line="280" w:lineRule="exact"/>
        <w:ind w:left="1440"/>
        <w:jc w:val="both"/>
        <w:outlineLvl w:val="0"/>
        <w:rPr>
          <w:rStyle w:val="10"/>
          <w:rFonts w:eastAsiaTheme="minorEastAsia"/>
          <w:b w:val="0"/>
          <w:bCs w:val="0"/>
        </w:rPr>
        <w:sectPr w:rsidR="00F37523" w:rsidSect="008B2C7F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37523" w:rsidRPr="00F37523" w:rsidRDefault="00F37523" w:rsidP="00F37523">
      <w:pPr>
        <w:widowControl w:val="0"/>
        <w:tabs>
          <w:tab w:val="left" w:pos="1772"/>
        </w:tabs>
        <w:spacing w:after="298" w:line="280" w:lineRule="exact"/>
        <w:ind w:left="1440"/>
        <w:jc w:val="both"/>
        <w:outlineLvl w:val="0"/>
        <w:rPr>
          <w:rStyle w:val="1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</w:p>
    <w:p w:rsidR="00F37523" w:rsidRPr="00F37523" w:rsidRDefault="00F37523" w:rsidP="00F37523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3752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8B2C7F">
        <w:rPr>
          <w:rFonts w:ascii="Times New Roman" w:hAnsi="Times New Roman" w:cs="Times New Roman"/>
          <w:b/>
          <w:sz w:val="28"/>
          <w:szCs w:val="28"/>
        </w:rPr>
        <w:t>о порядке и форме про</w:t>
      </w:r>
      <w:r w:rsidR="007A47FD">
        <w:rPr>
          <w:rFonts w:ascii="Times New Roman" w:hAnsi="Times New Roman" w:cs="Times New Roman"/>
          <w:b/>
          <w:sz w:val="28"/>
          <w:szCs w:val="28"/>
        </w:rPr>
        <w:t>в</w:t>
      </w:r>
      <w:r w:rsidR="008B2C7F">
        <w:rPr>
          <w:rFonts w:ascii="Times New Roman" w:hAnsi="Times New Roman" w:cs="Times New Roman"/>
          <w:b/>
          <w:sz w:val="28"/>
          <w:szCs w:val="28"/>
        </w:rPr>
        <w:t xml:space="preserve">едения </w:t>
      </w:r>
      <w:r w:rsidRPr="00F37523">
        <w:rPr>
          <w:rFonts w:ascii="Times New Roman" w:hAnsi="Times New Roman" w:cs="Times New Roman"/>
          <w:b/>
          <w:sz w:val="28"/>
          <w:szCs w:val="28"/>
        </w:rPr>
        <w:t>итоговой</w:t>
      </w:r>
      <w:r w:rsidR="008B2C7F">
        <w:rPr>
          <w:rFonts w:ascii="Times New Roman" w:hAnsi="Times New Roman" w:cs="Times New Roman"/>
          <w:b/>
          <w:sz w:val="28"/>
          <w:szCs w:val="28"/>
        </w:rPr>
        <w:t xml:space="preserve"> и  промежуточной </w:t>
      </w:r>
      <w:r w:rsidRPr="00F37523">
        <w:rPr>
          <w:rFonts w:ascii="Times New Roman" w:hAnsi="Times New Roman" w:cs="Times New Roman"/>
          <w:b/>
          <w:sz w:val="28"/>
          <w:szCs w:val="28"/>
        </w:rPr>
        <w:t xml:space="preserve"> аттестации обучающихся муниципального бюджетного  учреждения дополнительного образования </w:t>
      </w:r>
    </w:p>
    <w:p w:rsidR="00F37523" w:rsidRPr="00F37523" w:rsidRDefault="00F37523" w:rsidP="00F37523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37523">
        <w:rPr>
          <w:rFonts w:ascii="Times New Roman" w:hAnsi="Times New Roman" w:cs="Times New Roman"/>
          <w:b/>
          <w:sz w:val="28"/>
          <w:szCs w:val="28"/>
        </w:rPr>
        <w:t>«Детско-юношеская спортивная школа»</w:t>
      </w:r>
    </w:p>
    <w:p w:rsidR="00F37523" w:rsidRPr="00F37523" w:rsidRDefault="00F37523" w:rsidP="00F37523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37523" w:rsidRPr="00F37523" w:rsidRDefault="00F37523" w:rsidP="00F37523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37523" w:rsidRPr="00F37523" w:rsidRDefault="00F37523" w:rsidP="00F37523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52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Федерального закона от 29.12.2012 </w:t>
      </w:r>
      <w:r w:rsidRPr="00F37523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F3752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37523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и определяет основу для промежуточной и итоговой аттестации обучающихся муниципального бюджетного учреждения дополнительного образования «Детско-юношеская спортивная школа» (далее - ДЮСШ).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523">
        <w:rPr>
          <w:rFonts w:ascii="Times New Roman" w:hAnsi="Times New Roman" w:cs="Times New Roman"/>
          <w:sz w:val="28"/>
          <w:szCs w:val="28"/>
        </w:rPr>
        <w:t>Аттестация обучающихся учреждения представляет собой оценку качества усвоения содержания конкретных дополнительных общеобразовательных программам и рассматривается педагогических коллективом как неотъемлемая часть образовательного процесса, позволяющая всем участникам оценить реальную результативность их совместной деятельности.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1.3.</w:t>
      </w:r>
      <w:r w:rsidR="008B2C7F">
        <w:rPr>
          <w:rFonts w:ascii="Times New Roman" w:hAnsi="Times New Roman" w:cs="Times New Roman"/>
          <w:sz w:val="28"/>
          <w:szCs w:val="28"/>
        </w:rPr>
        <w:t xml:space="preserve"> </w:t>
      </w:r>
      <w:r w:rsidRPr="00F37523">
        <w:rPr>
          <w:rFonts w:ascii="Times New Roman" w:hAnsi="Times New Roman" w:cs="Times New Roman"/>
          <w:sz w:val="28"/>
          <w:szCs w:val="28"/>
        </w:rPr>
        <w:t>Цель промежуточной и итоговой аттестации - выявление уровня освоения обучающимися программ дополнительного образования и их соответствия прогнозируемых результатам дополнительных общеобразовательных программам.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1.4.Задачи аттестации: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37523">
        <w:rPr>
          <w:rFonts w:ascii="Times New Roman" w:hAnsi="Times New Roman" w:cs="Times New Roman"/>
          <w:sz w:val="28"/>
          <w:szCs w:val="28"/>
        </w:rPr>
        <w:t>развитие социально-позитивных мотивов познавательной деятельности обучающихся на основе изучения их способностей и интересов;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- определение уровня теоретической подготовки обучающихся;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-выявление степени сформированности практических умений и навыков в выбранном обучающимися избранного вида спорта;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- анализ полноты освоения дополнительной общеобразовательной программы;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- соотнесение прогнозируемых результатов дополнительной общеобразовательной программы и реальных результатов тренировочного процесса;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- выявление причин, способствующих или препятствующих реализации дополнительной общеобразовательной программы;</w:t>
      </w:r>
    </w:p>
    <w:p w:rsid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- внесение необходимых корректив в содержание и методику образовательной деятельности учебных групп ДЮСШ.</w:t>
      </w:r>
    </w:p>
    <w:p w:rsidR="00D32913" w:rsidRDefault="00D3291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913" w:rsidRPr="00F37523" w:rsidRDefault="00D3291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523" w:rsidRPr="00F37523" w:rsidRDefault="00F05055" w:rsidP="00F05055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37523" w:rsidRPr="00F37523">
        <w:rPr>
          <w:rFonts w:ascii="Times New Roman" w:hAnsi="Times New Roman" w:cs="Times New Roman"/>
          <w:sz w:val="28"/>
          <w:szCs w:val="28"/>
        </w:rPr>
        <w:t>. Аттестация обучающихся строится на принципах: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- учета индивидуальных и возрастных особенностей обучающихся;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- свободы выбора тренером-преподавателем методов и форм проведения и оценки результатов;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- обоснованности критериев оценки результатов.</w:t>
      </w:r>
    </w:p>
    <w:p w:rsidR="00F37523" w:rsidRPr="00F37523" w:rsidRDefault="00F05055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37523" w:rsidRPr="00F37523">
        <w:rPr>
          <w:rFonts w:ascii="Times New Roman" w:hAnsi="Times New Roman" w:cs="Times New Roman"/>
          <w:sz w:val="28"/>
          <w:szCs w:val="28"/>
        </w:rPr>
        <w:t>.</w:t>
      </w:r>
      <w:r w:rsidR="00F37523">
        <w:rPr>
          <w:rFonts w:ascii="Times New Roman" w:hAnsi="Times New Roman" w:cs="Times New Roman"/>
          <w:sz w:val="28"/>
          <w:szCs w:val="28"/>
        </w:rPr>
        <w:t xml:space="preserve"> </w:t>
      </w:r>
      <w:r w:rsidR="00F37523" w:rsidRPr="00F37523">
        <w:rPr>
          <w:rFonts w:ascii="Times New Roman" w:hAnsi="Times New Roman" w:cs="Times New Roman"/>
          <w:sz w:val="28"/>
          <w:szCs w:val="28"/>
        </w:rPr>
        <w:t>Аттестация обучающихся может проводиться в форме: зачета, тестирования (контрольные нормативы и тесты по общей и специальной физической подготовке), соревнования.</w:t>
      </w:r>
    </w:p>
    <w:p w:rsidR="00F37523" w:rsidRPr="00F37523" w:rsidRDefault="00F05055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37523" w:rsidRPr="00F37523">
        <w:rPr>
          <w:rFonts w:ascii="Times New Roman" w:hAnsi="Times New Roman" w:cs="Times New Roman"/>
          <w:sz w:val="28"/>
          <w:szCs w:val="28"/>
        </w:rPr>
        <w:t>.</w:t>
      </w:r>
      <w:r w:rsidR="00F37523">
        <w:rPr>
          <w:rFonts w:ascii="Times New Roman" w:hAnsi="Times New Roman" w:cs="Times New Roman"/>
          <w:sz w:val="28"/>
          <w:szCs w:val="28"/>
        </w:rPr>
        <w:t xml:space="preserve"> </w:t>
      </w:r>
      <w:r w:rsidR="00F37523" w:rsidRPr="00F37523">
        <w:rPr>
          <w:rFonts w:ascii="Times New Roman" w:hAnsi="Times New Roman" w:cs="Times New Roman"/>
          <w:sz w:val="28"/>
          <w:szCs w:val="28"/>
        </w:rPr>
        <w:t>Содержание проведения промежуточной и итоговой аттестации определяется самим тренером-преподавателем на основании содержания дополнительных общеобразовательных программ и в соответствии с прогнозируемыми результатами.</w:t>
      </w:r>
    </w:p>
    <w:p w:rsidR="00F37523" w:rsidRPr="00F37523" w:rsidRDefault="00F05055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37523" w:rsidRPr="00F37523">
        <w:rPr>
          <w:rFonts w:ascii="Times New Roman" w:hAnsi="Times New Roman" w:cs="Times New Roman"/>
          <w:sz w:val="28"/>
          <w:szCs w:val="28"/>
        </w:rPr>
        <w:t>.</w:t>
      </w:r>
      <w:r w:rsidR="00F37523">
        <w:rPr>
          <w:rFonts w:ascii="Times New Roman" w:hAnsi="Times New Roman" w:cs="Times New Roman"/>
          <w:sz w:val="28"/>
          <w:szCs w:val="28"/>
        </w:rPr>
        <w:t xml:space="preserve"> </w:t>
      </w:r>
      <w:r w:rsidR="00F37523" w:rsidRPr="00F37523">
        <w:rPr>
          <w:rFonts w:ascii="Times New Roman" w:hAnsi="Times New Roman" w:cs="Times New Roman"/>
          <w:sz w:val="28"/>
          <w:szCs w:val="28"/>
        </w:rPr>
        <w:t>Составляется об</w:t>
      </w:r>
      <w:r w:rsidR="00F37523" w:rsidRPr="00F37523">
        <w:rPr>
          <w:rStyle w:val="11"/>
          <w:rFonts w:ascii="Times New Roman" w:hAnsi="Times New Roman" w:cs="Times New Roman"/>
          <w:sz w:val="28"/>
          <w:szCs w:val="28"/>
        </w:rPr>
        <w:t>щи</w:t>
      </w:r>
      <w:r w:rsidR="00F37523" w:rsidRPr="00F37523">
        <w:rPr>
          <w:rFonts w:ascii="Times New Roman" w:hAnsi="Times New Roman" w:cs="Times New Roman"/>
          <w:sz w:val="28"/>
          <w:szCs w:val="28"/>
        </w:rPr>
        <w:t>й график проведения промежуточной и итоговой аттестации обучающихся, рассмотренный на Педагогической совете Учреждения, утверждается приказом директора и вывешивается на доступном для всех педагогов месте (информационный стенд).</w:t>
      </w:r>
    </w:p>
    <w:p w:rsidR="00F37523" w:rsidRPr="00F37523" w:rsidRDefault="00F05055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F37523" w:rsidRPr="00F37523">
        <w:rPr>
          <w:rFonts w:ascii="Times New Roman" w:hAnsi="Times New Roman" w:cs="Times New Roman"/>
          <w:sz w:val="28"/>
          <w:szCs w:val="28"/>
        </w:rPr>
        <w:t>.</w:t>
      </w:r>
      <w:r w:rsidR="00F37523">
        <w:rPr>
          <w:rFonts w:ascii="Times New Roman" w:hAnsi="Times New Roman" w:cs="Times New Roman"/>
          <w:sz w:val="28"/>
          <w:szCs w:val="28"/>
        </w:rPr>
        <w:t xml:space="preserve"> </w:t>
      </w:r>
      <w:r w:rsidR="00F37523" w:rsidRPr="00F37523">
        <w:rPr>
          <w:rFonts w:ascii="Times New Roman" w:hAnsi="Times New Roman" w:cs="Times New Roman"/>
          <w:sz w:val="28"/>
          <w:szCs w:val="28"/>
        </w:rPr>
        <w:t>Оценка качества усвоения обучающимися содержания дополнительной общеобразовательной программы определяет уровень их теоретических знаний и практических умений и навыков.</w:t>
      </w:r>
    </w:p>
    <w:p w:rsidR="00F37523" w:rsidRPr="00F37523" w:rsidRDefault="00F05055" w:rsidP="00F05055">
      <w:pPr>
        <w:keepNext/>
        <w:keepLines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bookmark0"/>
      <w:r>
        <w:rPr>
          <w:rFonts w:ascii="Times New Roman" w:hAnsi="Times New Roman" w:cs="Times New Roman"/>
          <w:sz w:val="28"/>
          <w:szCs w:val="28"/>
        </w:rPr>
        <w:t>1.10</w:t>
      </w:r>
      <w:r w:rsidR="00F37523" w:rsidRPr="00F37523">
        <w:rPr>
          <w:rFonts w:ascii="Times New Roman" w:hAnsi="Times New Roman" w:cs="Times New Roman"/>
          <w:sz w:val="28"/>
          <w:szCs w:val="28"/>
        </w:rPr>
        <w:t>.</w:t>
      </w:r>
      <w:r w:rsidR="00F37523">
        <w:rPr>
          <w:rFonts w:ascii="Times New Roman" w:hAnsi="Times New Roman" w:cs="Times New Roman"/>
          <w:sz w:val="28"/>
          <w:szCs w:val="28"/>
        </w:rPr>
        <w:t xml:space="preserve"> </w:t>
      </w:r>
      <w:r w:rsidR="00F37523" w:rsidRPr="00F37523">
        <w:rPr>
          <w:rFonts w:ascii="Times New Roman" w:hAnsi="Times New Roman" w:cs="Times New Roman"/>
          <w:sz w:val="28"/>
          <w:szCs w:val="28"/>
        </w:rPr>
        <w:t>Критерии оценки результатов промежуточной и итоговой аттестации:</w:t>
      </w:r>
      <w:bookmarkEnd w:id="2"/>
    </w:p>
    <w:p w:rsidR="00F37523" w:rsidRPr="00F37523" w:rsidRDefault="00F37523" w:rsidP="00F05055">
      <w:pPr>
        <w:keepNext/>
        <w:keepLine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- соответствие уровня развития теоретических знаний программным требованиям;</w:t>
      </w:r>
    </w:p>
    <w:p w:rsidR="00F37523" w:rsidRPr="00F37523" w:rsidRDefault="00F37523" w:rsidP="00F05055">
      <w:pPr>
        <w:keepNext/>
        <w:keepLine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- соответствие уровня развития практических умений и навыков программным требованиям;</w:t>
      </w:r>
    </w:p>
    <w:p w:rsidR="00F37523" w:rsidRPr="00F37523" w:rsidRDefault="00F37523" w:rsidP="00F05055">
      <w:pPr>
        <w:keepNext/>
        <w:keepLines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- качество выполнения практического задания;</w:t>
      </w:r>
    </w:p>
    <w:p w:rsidR="00F37523" w:rsidRPr="00F37523" w:rsidRDefault="00F37523" w:rsidP="00F05055">
      <w:pPr>
        <w:keepNext/>
        <w:keepLines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- выполнение спортивных разрядов;</w:t>
      </w:r>
    </w:p>
    <w:p w:rsidR="00F37523" w:rsidRPr="00F37523" w:rsidRDefault="00F37523" w:rsidP="00F05055">
      <w:pPr>
        <w:keepNext/>
        <w:keepLines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 xml:space="preserve">- результаты выступления на различных соревнованиях; </w:t>
      </w:r>
    </w:p>
    <w:p w:rsidR="00F37523" w:rsidRPr="00F37523" w:rsidRDefault="00F37523" w:rsidP="00F05055">
      <w:pPr>
        <w:keepNext/>
        <w:keepLines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- динамика прироста индивидуальных показателей физической подготовленности обучающихся.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1.1</w:t>
      </w:r>
      <w:r w:rsidR="00F05055">
        <w:rPr>
          <w:rFonts w:ascii="Times New Roman" w:hAnsi="Times New Roman" w:cs="Times New Roman"/>
          <w:sz w:val="28"/>
          <w:szCs w:val="28"/>
        </w:rPr>
        <w:t>1</w:t>
      </w:r>
      <w:r w:rsidRPr="00F375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523">
        <w:rPr>
          <w:rFonts w:ascii="Times New Roman" w:hAnsi="Times New Roman" w:cs="Times New Roman"/>
          <w:sz w:val="28"/>
          <w:szCs w:val="28"/>
        </w:rPr>
        <w:t xml:space="preserve">Аттестация проводится во время тренировочных занятий в рамках годового учебно-тематического плана дополнительных общеобразовательных программ по видам спорта и согласно расписания занятий. 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1.1</w:t>
      </w:r>
      <w:r w:rsidR="00F05055">
        <w:rPr>
          <w:rFonts w:ascii="Times New Roman" w:hAnsi="Times New Roman" w:cs="Times New Roman"/>
          <w:sz w:val="28"/>
          <w:szCs w:val="28"/>
        </w:rPr>
        <w:t>2</w:t>
      </w:r>
      <w:r w:rsidRPr="00F375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523">
        <w:rPr>
          <w:rFonts w:ascii="Times New Roman" w:hAnsi="Times New Roman" w:cs="Times New Roman"/>
          <w:sz w:val="28"/>
          <w:szCs w:val="28"/>
        </w:rPr>
        <w:t>Результаты итоговой и промежуточной аттестации обучающихся оцениваются с целью определения: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 xml:space="preserve">- насколько достигнуты прогнозируемые результаты дополнительной общеобразовательной программы каждым обучающимися; 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 xml:space="preserve">- полноты выполнения дополнительной общеобразовательной программы; 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 xml:space="preserve">- обоснованности перевода обучающихся на следующий год, этап обучения; 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 xml:space="preserve">- результативности самостоятельной деятельности обучающегося в </w:t>
      </w:r>
      <w:r w:rsidRPr="00F37523">
        <w:rPr>
          <w:rFonts w:ascii="Times New Roman" w:hAnsi="Times New Roman" w:cs="Times New Roman"/>
          <w:sz w:val="28"/>
          <w:szCs w:val="28"/>
        </w:rPr>
        <w:lastRenderedPageBreak/>
        <w:t xml:space="preserve">течение всего учебного года. </w:t>
      </w:r>
    </w:p>
    <w:p w:rsid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Fonts w:ascii="Times New Roman" w:hAnsi="Times New Roman" w:cs="Times New Roman"/>
          <w:sz w:val="28"/>
          <w:szCs w:val="28"/>
        </w:rPr>
        <w:t>1.1</w:t>
      </w:r>
      <w:r w:rsidR="00F05055">
        <w:rPr>
          <w:rFonts w:ascii="Times New Roman" w:hAnsi="Times New Roman" w:cs="Times New Roman"/>
          <w:sz w:val="28"/>
          <w:szCs w:val="28"/>
        </w:rPr>
        <w:t>3</w:t>
      </w:r>
      <w:r w:rsidRPr="00F37523">
        <w:rPr>
          <w:rFonts w:ascii="Times New Roman" w:hAnsi="Times New Roman" w:cs="Times New Roman"/>
          <w:sz w:val="28"/>
          <w:szCs w:val="28"/>
        </w:rPr>
        <w:t>. Результаты промежуточной и итоговой аттестации фиксируются в форме протокола сдачи контрольных нормативов и (или) аналитической справки промежуточной и итоговой аттестации обучающихся и рассматриваются на Педагогическом совете ДЮСШ.</w:t>
      </w:r>
    </w:p>
    <w:p w:rsidR="00F37523" w:rsidRPr="00F37523" w:rsidRDefault="00F37523" w:rsidP="00F05055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F8E" w:rsidRPr="008B2C7F" w:rsidRDefault="00804F8E" w:rsidP="00F05055">
      <w:pPr>
        <w:pStyle w:val="a3"/>
        <w:widowControl w:val="0"/>
        <w:numPr>
          <w:ilvl w:val="0"/>
          <w:numId w:val="1"/>
        </w:numPr>
        <w:tabs>
          <w:tab w:val="left" w:pos="1772"/>
        </w:tabs>
        <w:spacing w:after="0" w:line="240" w:lineRule="auto"/>
        <w:ind w:left="0"/>
        <w:jc w:val="center"/>
        <w:outlineLvl w:val="0"/>
        <w:rPr>
          <w:rStyle w:val="10"/>
          <w:rFonts w:eastAsiaTheme="minorEastAsia"/>
          <w:bCs w:val="0"/>
        </w:rPr>
      </w:pPr>
      <w:r w:rsidRPr="008B2C7F">
        <w:rPr>
          <w:rStyle w:val="10"/>
          <w:rFonts w:eastAsiaTheme="minorEastAsia"/>
          <w:bCs w:val="0"/>
        </w:rPr>
        <w:t>Порядок проведения промежуточной аттестации</w:t>
      </w:r>
      <w:bookmarkEnd w:id="1"/>
    </w:p>
    <w:p w:rsidR="00F37523" w:rsidRPr="00F37523" w:rsidRDefault="00F37523" w:rsidP="00F05055">
      <w:pPr>
        <w:widowControl w:val="0"/>
        <w:tabs>
          <w:tab w:val="left" w:pos="177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04F8E" w:rsidRPr="00F37523" w:rsidRDefault="00804F8E" w:rsidP="00F05055">
      <w:pPr>
        <w:widowControl w:val="0"/>
        <w:numPr>
          <w:ilvl w:val="1"/>
          <w:numId w:val="1"/>
        </w:numPr>
        <w:tabs>
          <w:tab w:val="left" w:pos="58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Style w:val="20"/>
          <w:rFonts w:eastAsiaTheme="minorEastAsia"/>
        </w:rPr>
        <w:t>Промежуточная аттестация обучающихся проводится по окончанию учебного года, до момента комплектования на следующий учебный год, на всех этапах спортивной подготовки.</w:t>
      </w:r>
    </w:p>
    <w:p w:rsidR="00804F8E" w:rsidRPr="00F37523" w:rsidRDefault="00804F8E" w:rsidP="00F05055">
      <w:pPr>
        <w:widowControl w:val="0"/>
        <w:numPr>
          <w:ilvl w:val="1"/>
          <w:numId w:val="1"/>
        </w:numPr>
        <w:tabs>
          <w:tab w:val="left" w:pos="58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23">
        <w:rPr>
          <w:rStyle w:val="20"/>
          <w:rFonts w:eastAsiaTheme="minorEastAsia"/>
        </w:rPr>
        <w:t>Промежуточная аттестация обучающихся</w:t>
      </w:r>
      <w:r w:rsidR="00F05055">
        <w:rPr>
          <w:rStyle w:val="20"/>
          <w:rFonts w:eastAsiaTheme="minorEastAsia"/>
        </w:rPr>
        <w:t xml:space="preserve"> проводится в форме: тестовых </w:t>
      </w:r>
      <w:r w:rsidRPr="00F37523">
        <w:rPr>
          <w:rStyle w:val="20"/>
          <w:rFonts w:eastAsiaTheme="minorEastAsia"/>
        </w:rPr>
        <w:t>или контрольных испытаний (комплекса контрольных упражнений) по предметным областям, определенных в дополнительной образовательной общеразвивающей и предпрофессиональной программах.</w:t>
      </w:r>
    </w:p>
    <w:p w:rsidR="00804F8E" w:rsidRDefault="00804F8E" w:rsidP="00F05055">
      <w:pPr>
        <w:widowControl w:val="0"/>
        <w:numPr>
          <w:ilvl w:val="1"/>
          <w:numId w:val="1"/>
        </w:numPr>
        <w:tabs>
          <w:tab w:val="left" w:pos="792"/>
          <w:tab w:val="left" w:pos="1276"/>
        </w:tabs>
        <w:spacing w:after="0" w:line="240" w:lineRule="auto"/>
        <w:ind w:firstLine="709"/>
        <w:jc w:val="both"/>
      </w:pPr>
      <w:r w:rsidRPr="00F37523">
        <w:rPr>
          <w:rStyle w:val="20"/>
          <w:rFonts w:eastAsiaTheme="minorEastAsia"/>
        </w:rPr>
        <w:t>Конкретные сроки проведения промежуточной аттестаци</w:t>
      </w:r>
      <w:r>
        <w:rPr>
          <w:rStyle w:val="20"/>
          <w:rFonts w:eastAsiaTheme="minorEastAsia"/>
        </w:rPr>
        <w:t xml:space="preserve">и устанавливаются и утверждаются администрацией </w:t>
      </w:r>
      <w:r w:rsidR="00F05055">
        <w:rPr>
          <w:rStyle w:val="20"/>
          <w:rFonts w:eastAsiaTheme="minorEastAsia"/>
        </w:rPr>
        <w:t>ДЮСШ</w:t>
      </w:r>
      <w:r>
        <w:rPr>
          <w:rStyle w:val="20"/>
          <w:rFonts w:eastAsiaTheme="minorEastAsia"/>
        </w:rPr>
        <w:t>.</w:t>
      </w:r>
    </w:p>
    <w:p w:rsidR="00804F8E" w:rsidRDefault="00804F8E" w:rsidP="00F05055">
      <w:pPr>
        <w:widowControl w:val="0"/>
        <w:numPr>
          <w:ilvl w:val="1"/>
          <w:numId w:val="1"/>
        </w:numPr>
        <w:tabs>
          <w:tab w:val="left" w:pos="580"/>
          <w:tab w:val="left" w:pos="1276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К промежуточной аттестации допускаются все обучающихся по предпрофессиональным и общеразвивающим программам не имеющие медицинских противопоказаний на момент проведения аттестации.</w:t>
      </w:r>
    </w:p>
    <w:p w:rsidR="00804F8E" w:rsidRDefault="00804F8E" w:rsidP="00F05055">
      <w:pPr>
        <w:widowControl w:val="0"/>
        <w:numPr>
          <w:ilvl w:val="1"/>
          <w:numId w:val="1"/>
        </w:numPr>
        <w:tabs>
          <w:tab w:val="left" w:pos="580"/>
          <w:tab w:val="left" w:pos="1276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Неудовлетворительные результаты промежуточной аттестации по одной из предметных областей учебного плана дополнительной предпрофессиональной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804F8E" w:rsidRDefault="00804F8E" w:rsidP="00F05055">
      <w:pPr>
        <w:widowControl w:val="0"/>
        <w:numPr>
          <w:ilvl w:val="1"/>
          <w:numId w:val="1"/>
        </w:numPr>
        <w:tabs>
          <w:tab w:val="left" w:pos="792"/>
          <w:tab w:val="left" w:pos="1276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Обучающиеся, не прошедшие промежуточную аттестацию по уважительным причинам или имеющие академическую задолженность, переводятся на следующий год условно.</w:t>
      </w:r>
    </w:p>
    <w:p w:rsidR="00804F8E" w:rsidRDefault="00804F8E" w:rsidP="00F05055">
      <w:pPr>
        <w:widowControl w:val="0"/>
        <w:numPr>
          <w:ilvl w:val="1"/>
          <w:numId w:val="1"/>
        </w:numPr>
        <w:tabs>
          <w:tab w:val="left" w:pos="580"/>
          <w:tab w:val="left" w:pos="1276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Обучающихся, которые имеют академическую задолженность, имеют право пройти промежуточную аттестацию не более двух раз в сроки, определенные Учреждением, в пределах одного года с момента образования академической задолженности.</w:t>
      </w:r>
    </w:p>
    <w:p w:rsidR="00804F8E" w:rsidRDefault="00804F8E" w:rsidP="00F05055">
      <w:pPr>
        <w:widowControl w:val="0"/>
        <w:numPr>
          <w:ilvl w:val="1"/>
          <w:numId w:val="1"/>
        </w:numPr>
        <w:tabs>
          <w:tab w:val="left" w:pos="580"/>
          <w:tab w:val="left" w:pos="1276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Для проведения промежуточной аттестации во второй раз Учреждением создается комиссия.</w:t>
      </w:r>
    </w:p>
    <w:p w:rsidR="00804F8E" w:rsidRDefault="00804F8E" w:rsidP="00F05055">
      <w:pPr>
        <w:widowControl w:val="0"/>
        <w:numPr>
          <w:ilvl w:val="1"/>
          <w:numId w:val="1"/>
        </w:numPr>
        <w:tabs>
          <w:tab w:val="left" w:pos="792"/>
          <w:tab w:val="left" w:pos="1276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Результаты промежуточной аттестации обучающихся с учетом результатов их выступления на официальных спортивных соревнованиях по избранному виду спорта служат одним из оснований для перевода на следующий год обучения и обсуждаются на Педагогическом совете Учреждения.</w:t>
      </w:r>
    </w:p>
    <w:p w:rsidR="00804F8E" w:rsidRDefault="00804F8E" w:rsidP="00F05055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3.10.Зачисление обучающихся на этапы подготовки осуществляется:</w:t>
      </w:r>
    </w:p>
    <w:p w:rsidR="00804F8E" w:rsidRDefault="00804F8E" w:rsidP="00F05055">
      <w:pPr>
        <w:widowControl w:val="0"/>
        <w:numPr>
          <w:ilvl w:val="0"/>
          <w:numId w:val="2"/>
        </w:numPr>
        <w:tabs>
          <w:tab w:val="left" w:pos="279"/>
          <w:tab w:val="left" w:pos="1276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на спортивно-оздор</w:t>
      </w:r>
      <w:r w:rsidR="008B2C7F">
        <w:rPr>
          <w:rStyle w:val="20"/>
          <w:rFonts w:eastAsiaTheme="minorEastAsia"/>
        </w:rPr>
        <w:t xml:space="preserve">овительный этап (дополнительные </w:t>
      </w:r>
      <w:r>
        <w:rPr>
          <w:rStyle w:val="20"/>
          <w:rFonts w:eastAsiaTheme="minorEastAsia"/>
        </w:rPr>
        <w:t>общеразвивающие программы) при отсутствии медицинских противопоказании для занятии избранным видом спорта;</w:t>
      </w:r>
    </w:p>
    <w:p w:rsidR="00D70643" w:rsidRDefault="00804F8E" w:rsidP="00F05055">
      <w:pPr>
        <w:tabs>
          <w:tab w:val="left" w:pos="1276"/>
        </w:tabs>
        <w:spacing w:after="0" w:line="240" w:lineRule="auto"/>
        <w:ind w:firstLine="709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lastRenderedPageBreak/>
        <w:t>Тренеры-преподаватели, не позднее, чем за 1 месяц до начала промежуточной аттестации, доводят до обучающихся перечень контрольных испытаний и технику выполнений упражнений, предоставляют методистам планируемые сроки сдачи контрольных испытаний по группам. На основании сроков сдачи нормативов составляется общий график проведения промежуточной аттестации обучающихся Учреждения, который утверждается директором учреждения и доводится до сведения тренеров- преподавателей.</w:t>
      </w:r>
    </w:p>
    <w:p w:rsidR="00804F8E" w:rsidRDefault="00804F8E" w:rsidP="00F05055">
      <w:pPr>
        <w:widowControl w:val="0"/>
        <w:numPr>
          <w:ilvl w:val="0"/>
          <w:numId w:val="3"/>
        </w:numPr>
        <w:tabs>
          <w:tab w:val="left" w:pos="673"/>
          <w:tab w:val="left" w:pos="1276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С целью контроля и оказания практической помощи для проведения аттестации создается аттестационная комиссия, в состав которой могут входить: директор, заместитель директора по УВР, методисты, опытные тренеры-преподаватели.</w:t>
      </w:r>
    </w:p>
    <w:p w:rsidR="00804F8E" w:rsidRDefault="00804F8E" w:rsidP="00F05055">
      <w:pPr>
        <w:widowControl w:val="0"/>
        <w:numPr>
          <w:ilvl w:val="0"/>
          <w:numId w:val="3"/>
        </w:numPr>
        <w:tabs>
          <w:tab w:val="left" w:pos="830"/>
          <w:tab w:val="left" w:pos="1276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Комиссия осуществляет свою работу согласно утвержденного директором Учреждения графика проведения контрольных испытаний.</w:t>
      </w:r>
    </w:p>
    <w:p w:rsidR="00804F8E" w:rsidRDefault="00804F8E" w:rsidP="00F05055">
      <w:pPr>
        <w:widowControl w:val="0"/>
        <w:numPr>
          <w:ilvl w:val="0"/>
          <w:numId w:val="3"/>
        </w:numPr>
        <w:tabs>
          <w:tab w:val="left" w:pos="663"/>
          <w:tab w:val="left" w:pos="1276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Результаты промежуточной аттестации обучающихся фиксируются в протоколе, который подписывается членами комиссии и тренером- препо давателем.</w:t>
      </w:r>
    </w:p>
    <w:p w:rsidR="00804F8E" w:rsidRDefault="00804F8E" w:rsidP="00F05055">
      <w:pPr>
        <w:widowControl w:val="0"/>
        <w:numPr>
          <w:ilvl w:val="0"/>
          <w:numId w:val="3"/>
        </w:numPr>
        <w:tabs>
          <w:tab w:val="left" w:pos="663"/>
          <w:tab w:val="left" w:pos="1276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Форма протокола (ведомость) для аттестации является обязательной для всех тренеров- преподавателей.</w:t>
      </w:r>
    </w:p>
    <w:p w:rsidR="00804F8E" w:rsidRDefault="00804F8E" w:rsidP="00F05055">
      <w:pPr>
        <w:widowControl w:val="0"/>
        <w:numPr>
          <w:ilvl w:val="0"/>
          <w:numId w:val="3"/>
        </w:numPr>
        <w:tabs>
          <w:tab w:val="left" w:pos="668"/>
          <w:tab w:val="left" w:pos="1276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Результаты промежуточной аттестации обучающихся анализируется администрацией учреждения совместно с тренерами-преподавателями, итоговые результаты заносятся в сводную таблицу по следующим критериям:</w:t>
      </w:r>
    </w:p>
    <w:p w:rsidR="00804F8E" w:rsidRDefault="00804F8E" w:rsidP="00F05055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-количество обучающихся (%) принявших участие в промежуточной аттестации;</w:t>
      </w:r>
    </w:p>
    <w:p w:rsidR="00804F8E" w:rsidRDefault="00804F8E" w:rsidP="00F05055">
      <w:pPr>
        <w:tabs>
          <w:tab w:val="left" w:pos="1276"/>
          <w:tab w:val="left" w:pos="2026"/>
          <w:tab w:val="left" w:pos="4622"/>
          <w:tab w:val="left" w:pos="7334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-количество обучающихся (%) освоивших дополнительные предпрофессиональные программы по видам спорта на этапах обучения с определением уровня подготовленности (высокий, выше среднего, средний); -количество обучающихся (%) не прошедших промежуточную аттестацию; -причины</w:t>
      </w:r>
      <w:r>
        <w:rPr>
          <w:rStyle w:val="20"/>
          <w:rFonts w:eastAsiaTheme="minorEastAsia"/>
        </w:rPr>
        <w:tab/>
        <w:t>невыполнения</w:t>
      </w:r>
      <w:r>
        <w:rPr>
          <w:rStyle w:val="20"/>
          <w:rFonts w:eastAsiaTheme="minorEastAsia"/>
        </w:rPr>
        <w:tab/>
        <w:t>обучающимися</w:t>
      </w:r>
      <w:r>
        <w:rPr>
          <w:rStyle w:val="20"/>
          <w:rFonts w:eastAsiaTheme="minorEastAsia"/>
        </w:rPr>
        <w:tab/>
        <w:t>дополнительных</w:t>
      </w:r>
    </w:p>
    <w:p w:rsidR="00804F8E" w:rsidRDefault="00804F8E" w:rsidP="00F05055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предпрофессиональных программ;</w:t>
      </w:r>
    </w:p>
    <w:p w:rsidR="00804F8E" w:rsidRDefault="00804F8E" w:rsidP="00F05055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-необходимость внесения корректировок в организацию тренировочного процесса;</w:t>
      </w:r>
    </w:p>
    <w:p w:rsidR="00804F8E" w:rsidRDefault="00804F8E" w:rsidP="00F05055">
      <w:pPr>
        <w:tabs>
          <w:tab w:val="left" w:pos="1276"/>
        </w:tabs>
        <w:spacing w:after="0" w:line="240" w:lineRule="auto"/>
        <w:ind w:firstLine="709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>-результаты промежуточной аттестации доводятся до всех педагогических работников на планерных совещаниях или тренерских советах.</w:t>
      </w:r>
    </w:p>
    <w:p w:rsidR="00804F8E" w:rsidRDefault="00804F8E" w:rsidP="00F05055">
      <w:pPr>
        <w:pStyle w:val="a3"/>
        <w:widowControl w:val="0"/>
        <w:numPr>
          <w:ilvl w:val="0"/>
          <w:numId w:val="1"/>
        </w:numPr>
        <w:tabs>
          <w:tab w:val="left" w:pos="2272"/>
        </w:tabs>
        <w:spacing w:after="0" w:line="240" w:lineRule="auto"/>
        <w:ind w:left="0"/>
        <w:jc w:val="both"/>
        <w:outlineLvl w:val="0"/>
      </w:pPr>
      <w:bookmarkStart w:id="3" w:name="bookmark2"/>
      <w:r w:rsidRPr="00804F8E">
        <w:rPr>
          <w:rStyle w:val="10"/>
          <w:rFonts w:eastAsiaTheme="minorEastAsia"/>
          <w:b w:val="0"/>
          <w:bCs w:val="0"/>
        </w:rPr>
        <w:t>Порядок проведения итоговой аттестации</w:t>
      </w:r>
      <w:bookmarkEnd w:id="3"/>
    </w:p>
    <w:p w:rsidR="00804F8E" w:rsidRDefault="00804F8E" w:rsidP="00F05055">
      <w:pPr>
        <w:widowControl w:val="0"/>
        <w:numPr>
          <w:ilvl w:val="1"/>
          <w:numId w:val="1"/>
        </w:numPr>
        <w:tabs>
          <w:tab w:val="left" w:pos="623"/>
        </w:tabs>
        <w:spacing w:after="0" w:line="240" w:lineRule="auto"/>
        <w:jc w:val="both"/>
      </w:pPr>
      <w:r>
        <w:rPr>
          <w:rStyle w:val="20"/>
          <w:rFonts w:eastAsiaTheme="minorEastAsia"/>
        </w:rPr>
        <w:t>Итоговая аттестация - представляет собой оценку качества усвоения обучающимися содержания дополнительной образовательной программы, программы спортивной подготовки за весь период обучения и проводится по окончании срока обучения.</w:t>
      </w:r>
    </w:p>
    <w:p w:rsidR="00804F8E" w:rsidRDefault="00804F8E" w:rsidP="00F05055">
      <w:pPr>
        <w:widowControl w:val="0"/>
        <w:numPr>
          <w:ilvl w:val="1"/>
          <w:numId w:val="1"/>
        </w:numPr>
        <w:tabs>
          <w:tab w:val="left" w:pos="623"/>
        </w:tabs>
        <w:spacing w:after="0" w:line="240" w:lineRule="auto"/>
        <w:jc w:val="both"/>
      </w:pPr>
      <w:r>
        <w:rPr>
          <w:rStyle w:val="20"/>
          <w:rFonts w:eastAsiaTheme="minorEastAsia"/>
        </w:rPr>
        <w:t xml:space="preserve">Форма и сроки проведения итоговой аттестации определяются на Педагогическом совете, на основании годового календарного учебного графика, дополнительной образовательной программы, утверждаются </w:t>
      </w:r>
      <w:r>
        <w:rPr>
          <w:rStyle w:val="20"/>
          <w:rFonts w:eastAsiaTheme="minorEastAsia"/>
        </w:rPr>
        <w:lastRenderedPageBreak/>
        <w:t>приказом, не позднее, чем за месяц до проведения аттестационного занятия, доводятся до сведения, обучающегося и его родителей (законных представителей.</w:t>
      </w:r>
    </w:p>
    <w:p w:rsidR="00804F8E" w:rsidRDefault="00804F8E" w:rsidP="00F05055">
      <w:pPr>
        <w:widowControl w:val="0"/>
        <w:numPr>
          <w:ilvl w:val="1"/>
          <w:numId w:val="1"/>
        </w:numPr>
        <w:tabs>
          <w:tab w:val="left" w:pos="623"/>
        </w:tabs>
        <w:spacing w:after="0" w:line="240" w:lineRule="auto"/>
        <w:jc w:val="both"/>
      </w:pPr>
      <w:r>
        <w:rPr>
          <w:rStyle w:val="20"/>
          <w:rFonts w:eastAsiaTheme="minorEastAsia"/>
        </w:rPr>
        <w:t>Для проведения аттестации создается аттестационная комиссия в состав которой могут входить: методисты, опытные тренеры, заместитель директора по учебной работе. При проведении итоговой аттестации могут присутствовать директор, родители (законные представители) обучающихся.</w:t>
      </w:r>
    </w:p>
    <w:p w:rsidR="00804F8E" w:rsidRDefault="00804F8E" w:rsidP="00F05055">
      <w:pPr>
        <w:widowControl w:val="0"/>
        <w:numPr>
          <w:ilvl w:val="1"/>
          <w:numId w:val="1"/>
        </w:numPr>
        <w:tabs>
          <w:tab w:val="left" w:pos="623"/>
        </w:tabs>
        <w:spacing w:after="0" w:line="240" w:lineRule="auto"/>
        <w:jc w:val="both"/>
      </w:pPr>
      <w:r>
        <w:rPr>
          <w:rStyle w:val="20"/>
          <w:rFonts w:eastAsiaTheme="minorEastAsia"/>
        </w:rPr>
        <w:t>К итоговой аттестации допускаются все обучающиеся, закончившие обучение по дополнительной образовательной программе и успешно</w:t>
      </w:r>
    </w:p>
    <w:p w:rsidR="00804F8E" w:rsidRDefault="00804F8E" w:rsidP="00F05055">
      <w:pPr>
        <w:spacing w:after="0" w:line="240" w:lineRule="auto"/>
        <w:jc w:val="both"/>
      </w:pPr>
      <w:r>
        <w:rPr>
          <w:rStyle w:val="20"/>
          <w:rFonts w:eastAsiaTheme="minorEastAsia"/>
        </w:rPr>
        <w:t>Для проведения итоговой аттестации выпускников тренеру- преподавателю необходимо до конца апреля в письменном виде предоставить в учебно-спортивный отдел информацию о выпускниках. (Приложение № 1)</w:t>
      </w:r>
    </w:p>
    <w:p w:rsidR="00804F8E" w:rsidRDefault="00804F8E" w:rsidP="00F05055">
      <w:pPr>
        <w:spacing w:after="0" w:line="240" w:lineRule="auto"/>
        <w:jc w:val="center"/>
      </w:pPr>
      <w:bookmarkStart w:id="4" w:name="bookmark3"/>
      <w:r>
        <w:rPr>
          <w:rStyle w:val="10"/>
          <w:rFonts w:eastAsiaTheme="minorEastAsia"/>
          <w:b w:val="0"/>
          <w:bCs w:val="0"/>
        </w:rPr>
        <w:t>4. Система оценок и зачетные требования</w:t>
      </w:r>
      <w:bookmarkEnd w:id="4"/>
    </w:p>
    <w:p w:rsidR="00804F8E" w:rsidRDefault="00804F8E" w:rsidP="00F05055">
      <w:pPr>
        <w:widowControl w:val="0"/>
        <w:numPr>
          <w:ilvl w:val="0"/>
          <w:numId w:val="5"/>
        </w:numPr>
        <w:tabs>
          <w:tab w:val="left" w:pos="763"/>
        </w:tabs>
        <w:spacing w:after="0" w:line="240" w:lineRule="auto"/>
        <w:jc w:val="both"/>
      </w:pPr>
      <w:r>
        <w:rPr>
          <w:rStyle w:val="20"/>
          <w:rFonts w:eastAsiaTheme="minorEastAsia"/>
        </w:rPr>
        <w:t>При подведении результатов промежуточной аттестации по предпрофессиональным программам используется пятибалльная система оценок по каждому контрольному нормативу. Далее суммируются все полученные оценки, и вычисляется средний балл. Итоговая оценка округляется до целых чисел в большую сторону, если первая цифра после запятой равна или больше 5, и в меньшую сторону, если эта цифра меньше 5.</w:t>
      </w:r>
    </w:p>
    <w:p w:rsidR="00804F8E" w:rsidRDefault="00804F8E" w:rsidP="00F05055">
      <w:pPr>
        <w:widowControl w:val="0"/>
        <w:numPr>
          <w:ilvl w:val="0"/>
          <w:numId w:val="5"/>
        </w:numPr>
        <w:tabs>
          <w:tab w:val="left" w:pos="763"/>
        </w:tabs>
        <w:spacing w:after="0" w:line="240" w:lineRule="auto"/>
        <w:jc w:val="both"/>
      </w:pPr>
      <w:r>
        <w:rPr>
          <w:rStyle w:val="20"/>
          <w:rFonts w:eastAsiaTheme="minorEastAsia"/>
        </w:rPr>
        <w:t>При подведении результатов промежуточной аттестации по общеразвивающим программам используется система «+» и «-» по каждому контрольному нормативу</w:t>
      </w:r>
    </w:p>
    <w:p w:rsidR="00804F8E" w:rsidRDefault="00804F8E" w:rsidP="00F05055">
      <w:pPr>
        <w:widowControl w:val="0"/>
        <w:numPr>
          <w:ilvl w:val="0"/>
          <w:numId w:val="5"/>
        </w:numPr>
        <w:tabs>
          <w:tab w:val="left" w:pos="582"/>
        </w:tabs>
        <w:spacing w:after="0" w:line="240" w:lineRule="auto"/>
        <w:jc w:val="both"/>
      </w:pPr>
      <w:r>
        <w:rPr>
          <w:rStyle w:val="20"/>
          <w:rFonts w:eastAsiaTheme="minorEastAsia"/>
        </w:rPr>
        <w:t>В ведомости сдачи контрольных испытаний в столбце «отметка о переводе» ставится отметка «переведен», «оставлен», «отчислен».</w:t>
      </w:r>
    </w:p>
    <w:p w:rsidR="00804F8E" w:rsidRDefault="00804F8E" w:rsidP="00F05055">
      <w:pPr>
        <w:widowControl w:val="0"/>
        <w:numPr>
          <w:ilvl w:val="0"/>
          <w:numId w:val="1"/>
        </w:numPr>
        <w:tabs>
          <w:tab w:val="left" w:pos="1772"/>
        </w:tabs>
        <w:spacing w:after="0" w:line="240" w:lineRule="auto"/>
        <w:jc w:val="both"/>
        <w:outlineLvl w:val="0"/>
      </w:pPr>
      <w:bookmarkStart w:id="5" w:name="bookmark4"/>
      <w:r>
        <w:rPr>
          <w:rStyle w:val="10"/>
          <w:rFonts w:eastAsiaTheme="minorEastAsia"/>
          <w:b w:val="0"/>
          <w:bCs w:val="0"/>
        </w:rPr>
        <w:t>Оценка, оформление и анализ результатов аттестации</w:t>
      </w:r>
      <w:bookmarkEnd w:id="5"/>
    </w:p>
    <w:p w:rsidR="00804F8E" w:rsidRDefault="00804F8E" w:rsidP="00F05055">
      <w:pPr>
        <w:widowControl w:val="0"/>
        <w:numPr>
          <w:ilvl w:val="1"/>
          <w:numId w:val="1"/>
        </w:numPr>
        <w:tabs>
          <w:tab w:val="left" w:pos="582"/>
        </w:tabs>
        <w:spacing w:after="0" w:line="240" w:lineRule="auto"/>
        <w:jc w:val="both"/>
      </w:pPr>
      <w:r>
        <w:rPr>
          <w:rStyle w:val="20"/>
          <w:rFonts w:eastAsiaTheme="minorEastAsia"/>
        </w:rPr>
        <w:t>Результаты промежуточной аттестации оцениваются таким образом, чтобы можно было определить:</w:t>
      </w:r>
    </w:p>
    <w:p w:rsidR="00804F8E" w:rsidRDefault="00804F8E" w:rsidP="00F05055">
      <w:pPr>
        <w:widowControl w:val="0"/>
        <w:numPr>
          <w:ilvl w:val="0"/>
          <w:numId w:val="2"/>
        </w:numPr>
        <w:tabs>
          <w:tab w:val="left" w:pos="291"/>
        </w:tabs>
        <w:spacing w:after="0" w:line="240" w:lineRule="auto"/>
        <w:jc w:val="both"/>
      </w:pPr>
      <w:r>
        <w:rPr>
          <w:rStyle w:val="20"/>
          <w:rFonts w:eastAsiaTheme="minorEastAsia"/>
        </w:rPr>
        <w:t>насколько достигнуты прогнозируемые результаты дополнительной образовательной программы, каждым обучающимся;</w:t>
      </w:r>
    </w:p>
    <w:p w:rsidR="00804F8E" w:rsidRDefault="00804F8E" w:rsidP="00F05055">
      <w:pPr>
        <w:widowControl w:val="0"/>
        <w:numPr>
          <w:ilvl w:val="0"/>
          <w:numId w:val="2"/>
        </w:numPr>
        <w:tabs>
          <w:tab w:val="left" w:pos="217"/>
        </w:tabs>
        <w:spacing w:after="0" w:line="240" w:lineRule="auto"/>
        <w:jc w:val="both"/>
      </w:pPr>
      <w:r>
        <w:rPr>
          <w:rStyle w:val="20"/>
          <w:rFonts w:eastAsiaTheme="minorEastAsia"/>
        </w:rPr>
        <w:t>полноту выполнения дополнительной образовательной программы;</w:t>
      </w:r>
    </w:p>
    <w:p w:rsidR="00804F8E" w:rsidRDefault="00804F8E" w:rsidP="00F05055">
      <w:pPr>
        <w:widowControl w:val="0"/>
        <w:numPr>
          <w:ilvl w:val="0"/>
          <w:numId w:val="2"/>
        </w:numPr>
        <w:tabs>
          <w:tab w:val="left" w:pos="291"/>
        </w:tabs>
        <w:spacing w:after="0" w:line="240" w:lineRule="auto"/>
        <w:jc w:val="both"/>
      </w:pPr>
      <w:r>
        <w:rPr>
          <w:rStyle w:val="20"/>
          <w:rFonts w:eastAsiaTheme="minorEastAsia"/>
        </w:rPr>
        <w:t>обоснованность перевода, обучающегося на следующий этап или год обучения;</w:t>
      </w:r>
    </w:p>
    <w:p w:rsidR="00804F8E" w:rsidRDefault="00804F8E" w:rsidP="00F05055">
      <w:pPr>
        <w:widowControl w:val="0"/>
        <w:numPr>
          <w:ilvl w:val="0"/>
          <w:numId w:val="2"/>
        </w:numPr>
        <w:tabs>
          <w:tab w:val="left" w:pos="217"/>
        </w:tabs>
        <w:spacing w:after="0" w:line="240" w:lineRule="auto"/>
        <w:jc w:val="both"/>
      </w:pPr>
      <w:r>
        <w:rPr>
          <w:rStyle w:val="20"/>
          <w:rFonts w:eastAsiaTheme="minorEastAsia"/>
        </w:rPr>
        <w:t>результативность деятельности обучающегося в течение учебного года.</w:t>
      </w:r>
    </w:p>
    <w:p w:rsidR="00804F8E" w:rsidRDefault="00804F8E" w:rsidP="00F05055">
      <w:pPr>
        <w:widowControl w:val="0"/>
        <w:numPr>
          <w:ilvl w:val="1"/>
          <w:numId w:val="1"/>
        </w:numPr>
        <w:tabs>
          <w:tab w:val="left" w:pos="582"/>
        </w:tabs>
        <w:spacing w:after="0" w:line="240" w:lineRule="auto"/>
        <w:jc w:val="both"/>
      </w:pPr>
      <w:r>
        <w:rPr>
          <w:rStyle w:val="20"/>
          <w:rFonts w:eastAsiaTheme="minorEastAsia"/>
        </w:rPr>
        <w:t>Результаты промежуточной аттестации фиксируются в «Ведомости годовой аттестации обучающихся», которая является одним из отчетных документов и хранится у заместителя директора п</w:t>
      </w:r>
      <w:r w:rsidR="00F05055">
        <w:rPr>
          <w:rStyle w:val="20"/>
          <w:rFonts w:eastAsiaTheme="minorEastAsia"/>
        </w:rPr>
        <w:t>о учебной работе. (Приложение №1</w:t>
      </w:r>
      <w:r>
        <w:rPr>
          <w:rStyle w:val="20"/>
          <w:rFonts w:eastAsiaTheme="minorEastAsia"/>
        </w:rPr>
        <w:t>).</w:t>
      </w:r>
    </w:p>
    <w:p w:rsidR="00804F8E" w:rsidRDefault="00804F8E" w:rsidP="00F05055">
      <w:pPr>
        <w:spacing w:after="0" w:line="240" w:lineRule="auto"/>
        <w:jc w:val="both"/>
      </w:pPr>
      <w:r>
        <w:rPr>
          <w:rStyle w:val="20"/>
          <w:rFonts w:eastAsiaTheme="minorEastAsia"/>
        </w:rPr>
        <w:t>5.3 Результаты промежуточной аттестации анализируются учебной частью совместно с тренерами-преподавателями по следующим параметрам: - количество обучающихся (%), полностью освоивших дополнительную образовательную; освоивших программу в необходимой степени; не освоивших программу;</w:t>
      </w:r>
    </w:p>
    <w:p w:rsidR="00804F8E" w:rsidRDefault="00804F8E" w:rsidP="00F05055">
      <w:pPr>
        <w:widowControl w:val="0"/>
        <w:numPr>
          <w:ilvl w:val="0"/>
          <w:numId w:val="2"/>
        </w:numPr>
        <w:tabs>
          <w:tab w:val="left" w:pos="291"/>
        </w:tabs>
        <w:spacing w:after="0" w:line="240" w:lineRule="auto"/>
        <w:jc w:val="both"/>
      </w:pPr>
      <w:r w:rsidRPr="00F05055">
        <w:rPr>
          <w:rStyle w:val="20"/>
          <w:rFonts w:eastAsiaTheme="minorEastAsia"/>
        </w:rPr>
        <w:t>количество обучающихся (%), переведенных или не переведенных на следующий год или этап обучения.</w:t>
      </w:r>
    </w:p>
    <w:p w:rsidR="009D04FC" w:rsidRDefault="009D04FC" w:rsidP="00804F8E"/>
    <w:p w:rsidR="009D04FC" w:rsidRDefault="009D04FC" w:rsidP="00804F8E"/>
    <w:p w:rsidR="009D04FC" w:rsidRDefault="009D04FC" w:rsidP="00804F8E"/>
    <w:p w:rsidR="009D04FC" w:rsidRDefault="009D04FC" w:rsidP="00804F8E"/>
    <w:p w:rsidR="009D04FC" w:rsidRDefault="009D04FC" w:rsidP="009D04FC">
      <w:pPr>
        <w:pStyle w:val="3"/>
        <w:shd w:val="clear" w:color="auto" w:fill="auto"/>
        <w:ind w:right="80" w:firstLine="0"/>
        <w:jc w:val="center"/>
        <w:sectPr w:rsidR="009D04FC" w:rsidSect="00F375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4FC" w:rsidRDefault="009D04FC" w:rsidP="009D04FC">
      <w:pPr>
        <w:pStyle w:val="3"/>
        <w:shd w:val="clear" w:color="auto" w:fill="auto"/>
        <w:ind w:right="80" w:firstLine="0"/>
        <w:jc w:val="center"/>
      </w:pPr>
      <w:r>
        <w:lastRenderedPageBreak/>
        <w:t>Планирование проведения текущего контроля, промежуточной и итоговой аттестации обучающихся</w:t>
      </w:r>
    </w:p>
    <w:p w:rsidR="009D04FC" w:rsidRDefault="009D04FC" w:rsidP="009D04FC">
      <w:pPr>
        <w:pStyle w:val="3"/>
        <w:shd w:val="clear" w:color="auto" w:fill="auto"/>
        <w:spacing w:after="296"/>
        <w:ind w:right="80" w:firstLine="0"/>
        <w:jc w:val="center"/>
      </w:pPr>
      <w:r>
        <w:t>МБУДО «ДЮСШ»</w:t>
      </w:r>
    </w:p>
    <w:p w:rsidR="009D04FC" w:rsidRDefault="009D04FC" w:rsidP="009D04FC"/>
    <w:tbl>
      <w:tblPr>
        <w:tblW w:w="15594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968"/>
        <w:gridCol w:w="1560"/>
        <w:gridCol w:w="1416"/>
        <w:gridCol w:w="1849"/>
        <w:gridCol w:w="1700"/>
        <w:gridCol w:w="1983"/>
        <w:gridCol w:w="1705"/>
        <w:gridCol w:w="1846"/>
      </w:tblGrid>
      <w:tr w:rsidR="009D04FC" w:rsidTr="008B2C7F">
        <w:trPr>
          <w:trHeight w:hRule="exact" w:val="8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after="120" w:line="210" w:lineRule="exact"/>
              <w:ind w:left="140" w:firstLine="0"/>
              <w:jc w:val="left"/>
            </w:pPr>
            <w:r>
              <w:rPr>
                <w:rStyle w:val="100"/>
              </w:rPr>
              <w:t>№</w:t>
            </w:r>
          </w:p>
          <w:p w:rsidR="009D04FC" w:rsidRDefault="009D04FC" w:rsidP="00ED24C2">
            <w:pPr>
              <w:pStyle w:val="3"/>
              <w:shd w:val="clear" w:color="auto" w:fill="auto"/>
              <w:spacing w:before="120" w:line="210" w:lineRule="exact"/>
              <w:ind w:left="140" w:firstLine="0"/>
              <w:jc w:val="left"/>
            </w:pPr>
            <w:r>
              <w:rPr>
                <w:rStyle w:val="100"/>
              </w:rPr>
              <w:t>п/п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0"/>
              </w:rPr>
              <w:t>Тренер-</w:t>
            </w:r>
          </w:p>
          <w:p w:rsidR="009D04FC" w:rsidRDefault="009D04FC" w:rsidP="00ED24C2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0"/>
              </w:rPr>
              <w:t>преподаватель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0"/>
              </w:rPr>
              <w:t>Отделение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0"/>
              </w:rPr>
              <w:t>Этап</w:t>
            </w:r>
          </w:p>
          <w:p w:rsidR="009D04FC" w:rsidRDefault="009D04FC" w:rsidP="00ED24C2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0"/>
              </w:rPr>
              <w:t>подготовки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Текущий контроль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0"/>
              </w:rPr>
              <w:t>Промежу</w:t>
            </w:r>
            <w:r>
              <w:rPr>
                <w:rStyle w:val="100"/>
              </w:rPr>
              <w:softHyphen/>
            </w:r>
          </w:p>
          <w:p w:rsidR="009D04FC" w:rsidRDefault="009D04FC" w:rsidP="00ED24C2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0"/>
              </w:rPr>
              <w:t>точная</w:t>
            </w:r>
          </w:p>
          <w:p w:rsidR="009D04FC" w:rsidRDefault="009D04FC" w:rsidP="00ED24C2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0"/>
              </w:rPr>
              <w:t>аттестация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Итоговая аттестация</w:t>
            </w:r>
          </w:p>
        </w:tc>
      </w:tr>
      <w:tr w:rsidR="009D04FC" w:rsidTr="008B2C7F">
        <w:trPr>
          <w:trHeight w:hRule="exact" w:val="15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04FC" w:rsidRDefault="009D04FC" w:rsidP="00ED24C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04FC" w:rsidRDefault="009D04FC" w:rsidP="00ED24C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04FC" w:rsidRDefault="009D04FC" w:rsidP="00ED24C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04FC" w:rsidRDefault="009D04FC" w:rsidP="00ED24C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0"/>
              </w:rPr>
              <w:t>Контрольные нормативы по ОФП при поступлении (месяц)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00"/>
              </w:rPr>
              <w:t>Контрольные нормативы по ОФП (месяц)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00"/>
              </w:rPr>
              <w:t>Контрольные нормативы по ОФП (месяц)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0"/>
              </w:rPr>
              <w:t>Контрольно</w:t>
            </w:r>
            <w:r>
              <w:rPr>
                <w:rStyle w:val="100"/>
              </w:rPr>
              <w:softHyphen/>
              <w:t>переводные нормативы по СФП (месяц)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0"/>
              </w:rPr>
              <w:t>Контрольно</w:t>
            </w:r>
            <w:r>
              <w:rPr>
                <w:rStyle w:val="100"/>
              </w:rPr>
              <w:softHyphen/>
              <w:t>переводные нормативы по ОФП (месяц)</w:t>
            </w:r>
          </w:p>
        </w:tc>
      </w:tr>
      <w:tr w:rsidR="009D04FC" w:rsidTr="008B2C7F">
        <w:trPr>
          <w:trHeight w:hRule="exact"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8B2C7F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8B2C7F">
        <w:trPr>
          <w:trHeight w:hRule="exact"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8B2C7F">
        <w:trPr>
          <w:trHeight w:hRule="exact"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8B2C7F">
        <w:trPr>
          <w:trHeight w:hRule="exact"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8B2C7F">
        <w:trPr>
          <w:trHeight w:hRule="exact"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8B2C7F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8B2C7F">
        <w:trPr>
          <w:trHeight w:hRule="exact"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8B2C7F">
        <w:trPr>
          <w:trHeight w:hRule="exact"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8B2C7F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8B2C7F">
        <w:trPr>
          <w:trHeight w:hRule="exact"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8B2C7F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8B2C7F">
        <w:trPr>
          <w:trHeight w:hRule="exact"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8B2C7F">
        <w:trPr>
          <w:trHeight w:hRule="exact"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8B2C7F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8B2C7F">
        <w:trPr>
          <w:trHeight w:hRule="exact"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B2C7F" w:rsidRDefault="008B2C7F" w:rsidP="009D04FC">
      <w:pPr>
        <w:pStyle w:val="3"/>
        <w:shd w:val="clear" w:color="auto" w:fill="auto"/>
        <w:spacing w:after="243" w:line="260" w:lineRule="exact"/>
        <w:ind w:left="240" w:firstLine="0"/>
        <w:jc w:val="center"/>
      </w:pPr>
    </w:p>
    <w:p w:rsidR="009D04FC" w:rsidRDefault="009D04FC" w:rsidP="009D04FC">
      <w:pPr>
        <w:pStyle w:val="3"/>
        <w:shd w:val="clear" w:color="auto" w:fill="auto"/>
        <w:spacing w:after="243" w:line="260" w:lineRule="exact"/>
        <w:ind w:left="240" w:firstLine="0"/>
        <w:jc w:val="center"/>
      </w:pPr>
      <w:r>
        <w:lastRenderedPageBreak/>
        <w:t>Протокол выполнения контрольно-переводных нормативов обучающихся МБУ ДО «ДЮСШ»</w:t>
      </w:r>
    </w:p>
    <w:p w:rsidR="009D04FC" w:rsidRDefault="009D04FC" w:rsidP="009D04FC">
      <w:pPr>
        <w:pStyle w:val="3"/>
        <w:shd w:val="clear" w:color="auto" w:fill="auto"/>
        <w:tabs>
          <w:tab w:val="right" w:leader="underscore" w:pos="5630"/>
          <w:tab w:val="right" w:pos="7152"/>
          <w:tab w:val="left" w:leader="underscore" w:pos="12226"/>
        </w:tabs>
        <w:ind w:left="240" w:firstLine="0"/>
      </w:pPr>
      <w:r>
        <w:t>Отделение:</w:t>
      </w:r>
      <w:r>
        <w:tab/>
        <w:t>Этап</w:t>
      </w:r>
      <w:r>
        <w:tab/>
        <w:t>подготовки:</w:t>
      </w:r>
      <w:r>
        <w:tab/>
      </w:r>
    </w:p>
    <w:p w:rsidR="009D04FC" w:rsidRDefault="009D04FC" w:rsidP="009D04FC"/>
    <w:p w:rsidR="009D04FC" w:rsidRDefault="009D04FC" w:rsidP="009D04FC">
      <w:pPr>
        <w:pStyle w:val="3"/>
        <w:shd w:val="clear" w:color="auto" w:fill="auto"/>
        <w:tabs>
          <w:tab w:val="left" w:leader="underscore" w:pos="7248"/>
        </w:tabs>
        <w:ind w:left="240" w:firstLine="0"/>
      </w:pPr>
      <w:r>
        <w:t>Тренер-преподаватель</w:t>
      </w:r>
      <w:r>
        <w:tab/>
      </w:r>
    </w:p>
    <w:p w:rsidR="009D04FC" w:rsidRDefault="009D04FC" w:rsidP="009D04FC">
      <w:pPr>
        <w:pStyle w:val="3"/>
        <w:shd w:val="clear" w:color="auto" w:fill="auto"/>
        <w:tabs>
          <w:tab w:val="left" w:leader="underscore" w:pos="7248"/>
        </w:tabs>
        <w:spacing w:after="356"/>
        <w:ind w:left="240" w:firstLine="0"/>
      </w:pPr>
      <w:r>
        <w:t>Дата тестирования:</w:t>
      </w:r>
      <w:r>
        <w:tab/>
      </w:r>
    </w:p>
    <w:p w:rsidR="009D04FC" w:rsidRDefault="009D04FC" w:rsidP="009D04FC"/>
    <w:tbl>
      <w:tblPr>
        <w:tblpPr w:leftFromText="180" w:rightFromText="180" w:vertAnchor="text" w:horzAnchor="margin" w:tblpXSpec="center" w:tblpY="184"/>
        <w:tblW w:w="152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3970"/>
        <w:gridCol w:w="571"/>
        <w:gridCol w:w="571"/>
        <w:gridCol w:w="701"/>
        <w:gridCol w:w="706"/>
        <w:gridCol w:w="571"/>
        <w:gridCol w:w="566"/>
        <w:gridCol w:w="710"/>
        <w:gridCol w:w="706"/>
        <w:gridCol w:w="710"/>
        <w:gridCol w:w="706"/>
        <w:gridCol w:w="715"/>
        <w:gridCol w:w="706"/>
        <w:gridCol w:w="710"/>
        <w:gridCol w:w="566"/>
        <w:gridCol w:w="850"/>
        <w:gridCol w:w="859"/>
      </w:tblGrid>
      <w:tr w:rsidR="009D04FC" w:rsidTr="00ED24C2">
        <w:trPr>
          <w:trHeight w:hRule="exact" w:val="571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100"/>
              </w:rPr>
              <w:t>№</w:t>
            </w:r>
          </w:p>
          <w:p w:rsidR="009D04FC" w:rsidRDefault="009D04FC" w:rsidP="00ED24C2">
            <w:pPr>
              <w:pStyle w:val="3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100"/>
              </w:rPr>
              <w:t>п</w:t>
            </w:r>
          </w:p>
          <w:p w:rsidR="009D04FC" w:rsidRDefault="009D04FC" w:rsidP="00ED24C2">
            <w:pPr>
              <w:pStyle w:val="3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100"/>
              </w:rPr>
              <w:t>/</w:t>
            </w:r>
          </w:p>
          <w:p w:rsidR="009D04FC" w:rsidRDefault="009D04FC" w:rsidP="00ED24C2">
            <w:pPr>
              <w:pStyle w:val="3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100"/>
              </w:rPr>
              <w:t>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0"/>
              </w:rPr>
              <w:t>ФИ.</w:t>
            </w:r>
          </w:p>
        </w:tc>
        <w:tc>
          <w:tcPr>
            <w:tcW w:w="51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ОФП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СФП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0"/>
              </w:rPr>
              <w:t>теория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100"/>
              </w:rPr>
              <w:t>итог</w:t>
            </w:r>
          </w:p>
        </w:tc>
      </w:tr>
      <w:tr w:rsidR="009D04FC" w:rsidTr="00ED24C2">
        <w:trPr>
          <w:trHeight w:hRule="exact" w:val="73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04FC" w:rsidRDefault="009D04FC" w:rsidP="00ED24C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04FC" w:rsidRDefault="009D04FC" w:rsidP="00ED24C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04FC" w:rsidRDefault="009D04FC" w:rsidP="00ED24C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4FC" w:rsidRDefault="009D04FC" w:rsidP="00ED24C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D04FC" w:rsidTr="00ED24C2">
        <w:trPr>
          <w:trHeight w:hRule="exact" w:val="37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04FC" w:rsidRDefault="009D04FC" w:rsidP="00ED24C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04FC" w:rsidRDefault="009D04FC" w:rsidP="00ED24C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0"/>
              </w:rPr>
              <w:t>рез.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100"/>
              </w:rPr>
              <w:t>оц.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0"/>
              </w:rPr>
              <w:t>рез.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оц.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0"/>
              </w:rPr>
              <w:t>рез.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100"/>
              </w:rPr>
              <w:t>оц.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0"/>
              </w:rPr>
              <w:t>рез.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оц.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0"/>
              </w:rPr>
              <w:t>рез.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оц.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0"/>
              </w:rPr>
              <w:t>рез.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оц.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0"/>
              </w:rPr>
              <w:t>рез.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100"/>
              </w:rPr>
              <w:t>оц.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04FC" w:rsidRDefault="009D04FC" w:rsidP="00ED24C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4FC" w:rsidRDefault="009D04FC" w:rsidP="00ED24C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D04FC" w:rsidTr="00ED24C2">
        <w:trPr>
          <w:trHeight w:hRule="exact" w:val="39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ED24C2">
        <w:trPr>
          <w:trHeight w:hRule="exact" w:val="38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ED24C2">
        <w:trPr>
          <w:trHeight w:hRule="exact" w:val="39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ED24C2">
        <w:trPr>
          <w:trHeight w:hRule="exact" w:val="38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ED24C2">
        <w:trPr>
          <w:trHeight w:hRule="exact" w:val="38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ED24C2">
        <w:trPr>
          <w:trHeight w:hRule="exact" w:val="39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8B2C7F">
        <w:trPr>
          <w:trHeight w:hRule="exact" w:val="38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8B2C7F">
        <w:trPr>
          <w:trHeight w:hRule="exact" w:val="38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B2C7F" w:rsidRDefault="008B2C7F" w:rsidP="008B2C7F">
      <w:pPr>
        <w:pStyle w:val="a6"/>
        <w:shd w:val="clear" w:color="auto" w:fill="auto"/>
        <w:tabs>
          <w:tab w:val="right" w:leader="underscore" w:pos="5352"/>
          <w:tab w:val="right" w:leader="underscore" w:pos="8410"/>
        </w:tabs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8B2C7F">
      <w:pPr>
        <w:pStyle w:val="a6"/>
        <w:shd w:val="clear" w:color="auto" w:fill="auto"/>
        <w:tabs>
          <w:tab w:val="right" w:leader="underscore" w:pos="5352"/>
          <w:tab w:val="right" w:leader="underscore" w:pos="8410"/>
        </w:tabs>
        <w:rPr>
          <w:rFonts w:ascii="Times New Roman" w:hAnsi="Times New Roman" w:cs="Times New Roman"/>
          <w:sz w:val="24"/>
          <w:szCs w:val="24"/>
        </w:rPr>
      </w:pPr>
    </w:p>
    <w:p w:rsidR="009D04FC" w:rsidRPr="008B2C7F" w:rsidRDefault="009D04FC" w:rsidP="008B2C7F">
      <w:pPr>
        <w:pStyle w:val="a6"/>
        <w:shd w:val="clear" w:color="auto" w:fill="auto"/>
        <w:tabs>
          <w:tab w:val="right" w:leader="underscore" w:pos="5352"/>
          <w:tab w:val="right" w:leader="underscore" w:pos="8410"/>
        </w:tabs>
        <w:rPr>
          <w:rFonts w:ascii="Times New Roman" w:hAnsi="Times New Roman" w:cs="Times New Roman"/>
          <w:sz w:val="24"/>
          <w:szCs w:val="24"/>
        </w:rPr>
      </w:pPr>
      <w:r w:rsidRPr="008B2C7F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8B2C7F">
        <w:rPr>
          <w:rFonts w:ascii="Times New Roman" w:hAnsi="Times New Roman" w:cs="Times New Roman"/>
          <w:sz w:val="24"/>
          <w:szCs w:val="24"/>
        </w:rPr>
        <w:tab/>
      </w:r>
    </w:p>
    <w:p w:rsidR="008B2C7F" w:rsidRDefault="008B2C7F" w:rsidP="009D04FC">
      <w:pPr>
        <w:pStyle w:val="a6"/>
        <w:shd w:val="clear" w:color="auto" w:fill="auto"/>
        <w:tabs>
          <w:tab w:val="right" w:leader="underscore" w:pos="4790"/>
          <w:tab w:val="right" w:leader="underscore" w:pos="7747"/>
        </w:tabs>
        <w:rPr>
          <w:rFonts w:ascii="Times New Roman" w:hAnsi="Times New Roman" w:cs="Times New Roman"/>
          <w:sz w:val="24"/>
          <w:szCs w:val="24"/>
        </w:rPr>
      </w:pPr>
    </w:p>
    <w:p w:rsidR="009D04FC" w:rsidRPr="008B2C7F" w:rsidRDefault="009D04FC" w:rsidP="009D04FC">
      <w:pPr>
        <w:pStyle w:val="a6"/>
        <w:shd w:val="clear" w:color="auto" w:fill="auto"/>
        <w:tabs>
          <w:tab w:val="right" w:leader="underscore" w:pos="4790"/>
          <w:tab w:val="right" w:leader="underscore" w:pos="7747"/>
        </w:tabs>
        <w:rPr>
          <w:rFonts w:ascii="Times New Roman" w:hAnsi="Times New Roman" w:cs="Times New Roman"/>
          <w:sz w:val="24"/>
          <w:szCs w:val="24"/>
        </w:rPr>
      </w:pPr>
      <w:r w:rsidRPr="008B2C7F">
        <w:rPr>
          <w:rFonts w:ascii="Times New Roman" w:hAnsi="Times New Roman" w:cs="Times New Roman"/>
          <w:sz w:val="24"/>
          <w:szCs w:val="24"/>
        </w:rPr>
        <w:t>Члены комиссии:</w:t>
      </w:r>
      <w:r w:rsidRPr="008B2C7F">
        <w:rPr>
          <w:rFonts w:ascii="Times New Roman" w:hAnsi="Times New Roman" w:cs="Times New Roman"/>
          <w:sz w:val="24"/>
          <w:szCs w:val="24"/>
        </w:rPr>
        <w:tab/>
      </w:r>
    </w:p>
    <w:p w:rsidR="009D04FC" w:rsidRPr="008B2C7F" w:rsidRDefault="009D04FC" w:rsidP="009D04FC">
      <w:pPr>
        <w:pStyle w:val="23"/>
        <w:shd w:val="clear" w:color="auto" w:fill="auto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9D04FC" w:rsidRPr="008B2C7F" w:rsidRDefault="009D04FC" w:rsidP="009D04FC">
      <w:pPr>
        <w:pStyle w:val="23"/>
        <w:shd w:val="clear" w:color="auto" w:fill="auto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B2C7F" w:rsidRDefault="008B2C7F" w:rsidP="009D04FC">
      <w:pPr>
        <w:pStyle w:val="23"/>
        <w:shd w:val="clear" w:color="auto" w:fill="auto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04FC" w:rsidRPr="008B2C7F" w:rsidRDefault="009D04FC" w:rsidP="009D04FC">
      <w:pPr>
        <w:pStyle w:val="23"/>
        <w:shd w:val="clear" w:color="auto" w:fill="auto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2C7F">
        <w:rPr>
          <w:rFonts w:ascii="Times New Roman" w:hAnsi="Times New Roman" w:cs="Times New Roman"/>
          <w:sz w:val="24"/>
          <w:szCs w:val="24"/>
        </w:rPr>
        <w:lastRenderedPageBreak/>
        <w:t>График сдачи контрольно-переводных испытаний</w:t>
      </w:r>
    </w:p>
    <w:p w:rsidR="009D04FC" w:rsidRPr="008B2C7F" w:rsidRDefault="009D04FC" w:rsidP="009D04FC">
      <w:pPr>
        <w:pStyle w:val="23"/>
        <w:shd w:val="clear" w:color="auto" w:fill="auto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04FC" w:rsidRPr="008B2C7F" w:rsidRDefault="009D04FC" w:rsidP="009D04FC">
      <w:pPr>
        <w:rPr>
          <w:rFonts w:ascii="Times New Roman" w:hAnsi="Times New Roman" w:cs="Times New Roman"/>
          <w:sz w:val="24"/>
          <w:szCs w:val="24"/>
        </w:rPr>
      </w:pPr>
      <w:r w:rsidRPr="008B2C7F">
        <w:rPr>
          <w:rFonts w:ascii="Times New Roman" w:hAnsi="Times New Roman" w:cs="Times New Roman"/>
          <w:sz w:val="24"/>
          <w:szCs w:val="24"/>
        </w:rPr>
        <w:t>Тренер-преподаватель</w:t>
      </w:r>
    </w:p>
    <w:p w:rsidR="009D04FC" w:rsidRPr="008B2C7F" w:rsidRDefault="009D04FC" w:rsidP="009D04FC">
      <w:pPr>
        <w:pStyle w:val="23"/>
        <w:shd w:val="clear" w:color="auto" w:fill="auto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9D04FC" w:rsidRPr="008B2C7F" w:rsidRDefault="009D04FC" w:rsidP="009D04FC">
      <w:pPr>
        <w:pStyle w:val="23"/>
        <w:shd w:val="clear" w:color="auto" w:fill="auto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38"/>
        <w:gridCol w:w="2371"/>
        <w:gridCol w:w="2035"/>
        <w:gridCol w:w="2126"/>
        <w:gridCol w:w="2266"/>
        <w:gridCol w:w="2563"/>
      </w:tblGrid>
      <w:tr w:rsidR="009D04FC" w:rsidTr="00ED24C2">
        <w:trPr>
          <w:trHeight w:hRule="exact" w:val="336"/>
          <w:jc w:val="center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04FC" w:rsidRDefault="009D04FC" w:rsidP="00ED24C2">
            <w:pPr>
              <w:pStyle w:val="3"/>
              <w:shd w:val="clear" w:color="auto" w:fill="auto"/>
              <w:ind w:firstLine="0"/>
              <w:jc w:val="center"/>
            </w:pPr>
            <w:r>
              <w:t>ФИО</w:t>
            </w:r>
          </w:p>
          <w:p w:rsidR="009D04FC" w:rsidRDefault="009D04FC" w:rsidP="00ED24C2">
            <w:pPr>
              <w:pStyle w:val="3"/>
              <w:shd w:val="clear" w:color="auto" w:fill="auto"/>
              <w:ind w:firstLine="0"/>
              <w:jc w:val="center"/>
            </w:pPr>
            <w:r>
              <w:t>тренера-</w:t>
            </w:r>
          </w:p>
          <w:p w:rsidR="009D04FC" w:rsidRDefault="009D04FC" w:rsidP="00ED24C2">
            <w:pPr>
              <w:pStyle w:val="3"/>
              <w:shd w:val="clear" w:color="auto" w:fill="auto"/>
              <w:ind w:firstLine="0"/>
              <w:jc w:val="center"/>
            </w:pPr>
            <w:r>
              <w:t>преподавателя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t>Отделение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after="120" w:line="260" w:lineRule="exact"/>
              <w:ind w:firstLine="0"/>
              <w:jc w:val="center"/>
            </w:pPr>
            <w:r>
              <w:t>Этап</w:t>
            </w:r>
          </w:p>
          <w:p w:rsidR="009D04FC" w:rsidRDefault="009D04FC" w:rsidP="00ED24C2">
            <w:pPr>
              <w:pStyle w:val="3"/>
              <w:shd w:val="clear" w:color="auto" w:fill="auto"/>
              <w:spacing w:before="120" w:line="260" w:lineRule="exact"/>
              <w:ind w:firstLine="0"/>
              <w:jc w:val="center"/>
            </w:pPr>
            <w:r>
              <w:t>подготовки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t>Дата проведения</w:t>
            </w:r>
          </w:p>
        </w:tc>
      </w:tr>
      <w:tr w:rsidR="009D04FC" w:rsidTr="00ED24C2">
        <w:trPr>
          <w:trHeight w:hRule="exact" w:val="643"/>
          <w:jc w:val="center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04FC" w:rsidRDefault="009D04FC" w:rsidP="00ED24C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04FC" w:rsidRDefault="009D04FC" w:rsidP="00ED24C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04FC" w:rsidRDefault="009D04FC" w:rsidP="00ED24C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60" w:lineRule="exact"/>
              <w:ind w:left="340" w:firstLine="0"/>
              <w:jc w:val="left"/>
            </w:pPr>
            <w:r>
              <w:t>ОФП, СФП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t>Теория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04FC" w:rsidRDefault="009D04FC" w:rsidP="00ED24C2">
            <w:pPr>
              <w:pStyle w:val="3"/>
              <w:shd w:val="clear" w:color="auto" w:fill="auto"/>
              <w:spacing w:line="260" w:lineRule="exact"/>
              <w:ind w:left="120" w:firstLine="0"/>
              <w:jc w:val="left"/>
            </w:pPr>
            <w:r>
              <w:t>Место проведения</w:t>
            </w:r>
          </w:p>
        </w:tc>
      </w:tr>
      <w:tr w:rsidR="009D04FC" w:rsidTr="00ED24C2">
        <w:trPr>
          <w:trHeight w:hRule="exact" w:val="28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ED24C2">
        <w:trPr>
          <w:trHeight w:hRule="exact" w:val="28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ED24C2">
        <w:trPr>
          <w:trHeight w:hRule="exact" w:val="28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ED24C2">
        <w:trPr>
          <w:trHeight w:hRule="exact" w:val="28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ED24C2">
        <w:trPr>
          <w:trHeight w:hRule="exact" w:val="28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ED24C2">
        <w:trPr>
          <w:trHeight w:hRule="exact" w:val="28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ED24C2">
        <w:trPr>
          <w:trHeight w:hRule="exact" w:val="28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ED24C2">
        <w:trPr>
          <w:trHeight w:hRule="exact" w:val="28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ED24C2">
        <w:trPr>
          <w:trHeight w:hRule="exact" w:val="28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ED24C2">
        <w:trPr>
          <w:trHeight w:hRule="exact" w:val="28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ED24C2">
        <w:trPr>
          <w:trHeight w:hRule="exact" w:val="28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04FC" w:rsidTr="00ED24C2">
        <w:trPr>
          <w:trHeight w:hRule="exact" w:val="28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4FC" w:rsidRDefault="009D04FC" w:rsidP="00ED24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D04FC" w:rsidRDefault="009D04FC" w:rsidP="008B2C7F"/>
    <w:sectPr w:rsidR="009D04FC" w:rsidSect="008B2C7F">
      <w:type w:val="continuous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3BA" w:rsidRDefault="00D143BA" w:rsidP="008B2C7F">
      <w:pPr>
        <w:spacing w:after="0" w:line="240" w:lineRule="auto"/>
      </w:pPr>
      <w:r>
        <w:separator/>
      </w:r>
    </w:p>
  </w:endnote>
  <w:endnote w:type="continuationSeparator" w:id="1">
    <w:p w:rsidR="00D143BA" w:rsidRDefault="00D143BA" w:rsidP="008B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4770"/>
      <w:docPartObj>
        <w:docPartGallery w:val="Page Numbers (Bottom of Page)"/>
        <w:docPartUnique/>
      </w:docPartObj>
    </w:sdtPr>
    <w:sdtContent>
      <w:p w:rsidR="008B2C7F" w:rsidRDefault="008928AD">
        <w:pPr>
          <w:pStyle w:val="a9"/>
          <w:jc w:val="right"/>
        </w:pPr>
        <w:fldSimple w:instr=" PAGE   \* MERGEFORMAT ">
          <w:r w:rsidR="00111D6E">
            <w:rPr>
              <w:noProof/>
            </w:rPr>
            <w:t>9</w:t>
          </w:r>
        </w:fldSimple>
      </w:p>
    </w:sdtContent>
  </w:sdt>
  <w:p w:rsidR="008B2C7F" w:rsidRDefault="008B2C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3BA" w:rsidRDefault="00D143BA" w:rsidP="008B2C7F">
      <w:pPr>
        <w:spacing w:after="0" w:line="240" w:lineRule="auto"/>
      </w:pPr>
      <w:r>
        <w:separator/>
      </w:r>
    </w:p>
  </w:footnote>
  <w:footnote w:type="continuationSeparator" w:id="1">
    <w:p w:rsidR="00D143BA" w:rsidRDefault="00D143BA" w:rsidP="008B2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830"/>
    <w:multiLevelType w:val="multilevel"/>
    <w:tmpl w:val="09D451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C6686"/>
    <w:multiLevelType w:val="multilevel"/>
    <w:tmpl w:val="C470AE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A0129"/>
    <w:multiLevelType w:val="multilevel"/>
    <w:tmpl w:val="C470AE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3664ED"/>
    <w:multiLevelType w:val="multilevel"/>
    <w:tmpl w:val="3DDC8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DB181F"/>
    <w:multiLevelType w:val="multilevel"/>
    <w:tmpl w:val="18C6A3B6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F8E"/>
    <w:rsid w:val="00111D6E"/>
    <w:rsid w:val="00545502"/>
    <w:rsid w:val="005F3633"/>
    <w:rsid w:val="007A47FD"/>
    <w:rsid w:val="00804F8E"/>
    <w:rsid w:val="008928AD"/>
    <w:rsid w:val="008B2C7F"/>
    <w:rsid w:val="009D04FC"/>
    <w:rsid w:val="00D143BA"/>
    <w:rsid w:val="00D32913"/>
    <w:rsid w:val="00D70643"/>
    <w:rsid w:val="00E70143"/>
    <w:rsid w:val="00F05055"/>
    <w:rsid w:val="00F37523"/>
    <w:rsid w:val="00F7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0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04F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rsid w:val="0080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804F8E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804F8E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F375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7523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_"/>
    <w:basedOn w:val="a0"/>
    <w:link w:val="21"/>
    <w:locked/>
    <w:rsid w:val="00F37523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F37523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21">
    <w:name w:val="Основной текст2"/>
    <w:basedOn w:val="a"/>
    <w:link w:val="a4"/>
    <w:rsid w:val="00F37523"/>
    <w:pPr>
      <w:widowControl w:val="0"/>
      <w:shd w:val="clear" w:color="auto" w:fill="FFFFFF"/>
      <w:spacing w:after="0" w:line="370" w:lineRule="exact"/>
      <w:ind w:hanging="340"/>
      <w:jc w:val="center"/>
    </w:pPr>
    <w:rPr>
      <w:sz w:val="26"/>
      <w:szCs w:val="26"/>
    </w:rPr>
  </w:style>
  <w:style w:type="paragraph" w:customStyle="1" w:styleId="3">
    <w:name w:val="Основной текст3"/>
    <w:basedOn w:val="a"/>
    <w:rsid w:val="009D04FC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Подпись к таблице_"/>
    <w:basedOn w:val="a0"/>
    <w:link w:val="a6"/>
    <w:locked/>
    <w:rsid w:val="009D04FC"/>
    <w:rPr>
      <w:b/>
      <w:bCs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9D04FC"/>
    <w:pPr>
      <w:widowControl w:val="0"/>
      <w:shd w:val="clear" w:color="auto" w:fill="FFFFFF"/>
      <w:spacing w:after="0" w:line="230" w:lineRule="exact"/>
      <w:jc w:val="both"/>
    </w:pPr>
    <w:rPr>
      <w:b/>
      <w:bCs/>
      <w:sz w:val="21"/>
      <w:szCs w:val="21"/>
    </w:rPr>
  </w:style>
  <w:style w:type="character" w:customStyle="1" w:styleId="22">
    <w:name w:val="Подпись к таблице (2)_"/>
    <w:basedOn w:val="a0"/>
    <w:link w:val="23"/>
    <w:locked/>
    <w:rsid w:val="009D04FC"/>
    <w:rPr>
      <w:sz w:val="26"/>
      <w:szCs w:val="26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04FC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100">
    <w:name w:val="Основной текст + 10"/>
    <w:aliases w:val="5 pt,Полужирный"/>
    <w:basedOn w:val="a4"/>
    <w:rsid w:val="009D04FC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8B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C7F"/>
  </w:style>
  <w:style w:type="paragraph" w:styleId="a9">
    <w:name w:val="footer"/>
    <w:basedOn w:val="a"/>
    <w:link w:val="aa"/>
    <w:uiPriority w:val="99"/>
    <w:unhideWhenUsed/>
    <w:rsid w:val="008B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cp:lastPrinted>2021-05-07T01:04:00Z</cp:lastPrinted>
  <dcterms:created xsi:type="dcterms:W3CDTF">2021-04-19T20:33:00Z</dcterms:created>
  <dcterms:modified xsi:type="dcterms:W3CDTF">2021-05-14T09:13:00Z</dcterms:modified>
</cp:coreProperties>
</file>